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CE1" w:rsidRPr="00F00CE1" w:rsidRDefault="00F00CE1" w:rsidP="00F00CE1">
      <w:pPr>
        <w:jc w:val="center"/>
        <w:rPr>
          <w:b/>
        </w:rPr>
      </w:pPr>
      <w:r w:rsidRPr="00F00CE1">
        <w:rPr>
          <w:b/>
        </w:rPr>
        <w:t>АДМИНИСТРАЦИЯ</w:t>
      </w:r>
    </w:p>
    <w:p w:rsidR="00F00CE1" w:rsidRPr="00F00CE1" w:rsidRDefault="00F00CE1" w:rsidP="00F00CE1">
      <w:pPr>
        <w:jc w:val="center"/>
        <w:rPr>
          <w:b/>
        </w:rPr>
      </w:pPr>
      <w:r w:rsidRPr="00F00CE1">
        <w:rPr>
          <w:b/>
        </w:rPr>
        <w:t>СУРКОВСКОГО  СЕЛЬСОВЕТА</w:t>
      </w:r>
    </w:p>
    <w:p w:rsidR="00F00CE1" w:rsidRPr="00F00CE1" w:rsidRDefault="00F00CE1" w:rsidP="00F00CE1">
      <w:pPr>
        <w:jc w:val="center"/>
        <w:rPr>
          <w:b/>
        </w:rPr>
      </w:pPr>
      <w:r w:rsidRPr="00F00CE1">
        <w:rPr>
          <w:b/>
        </w:rPr>
        <w:t>ТОГУЧИНСКОГО РАЙОНА</w:t>
      </w:r>
    </w:p>
    <w:p w:rsidR="00F00CE1" w:rsidRPr="00F00CE1" w:rsidRDefault="00F00CE1" w:rsidP="00F00CE1">
      <w:pPr>
        <w:jc w:val="center"/>
        <w:rPr>
          <w:b/>
        </w:rPr>
      </w:pPr>
      <w:r w:rsidRPr="00F00CE1">
        <w:rPr>
          <w:b/>
        </w:rPr>
        <w:t>НОВОСИБИРСКОЙ ОБЛАСТИ</w:t>
      </w:r>
    </w:p>
    <w:p w:rsidR="00F00CE1" w:rsidRPr="00F00CE1" w:rsidRDefault="00F00CE1" w:rsidP="00F00CE1">
      <w:pPr>
        <w:jc w:val="center"/>
        <w:rPr>
          <w:b/>
        </w:rPr>
      </w:pPr>
    </w:p>
    <w:p w:rsidR="00F00CE1" w:rsidRPr="00F00CE1" w:rsidRDefault="00F00CE1" w:rsidP="00F00CE1">
      <w:pPr>
        <w:jc w:val="center"/>
        <w:rPr>
          <w:b/>
        </w:rPr>
      </w:pPr>
      <w:r w:rsidRPr="00F00CE1">
        <w:rPr>
          <w:b/>
        </w:rPr>
        <w:t>РАСПОРЯЖЕНИЕ</w:t>
      </w:r>
    </w:p>
    <w:p w:rsidR="00F00CE1" w:rsidRPr="00F00CE1" w:rsidRDefault="00F00CE1" w:rsidP="00F00CE1">
      <w:pPr>
        <w:jc w:val="center"/>
        <w:rPr>
          <w:b/>
        </w:rPr>
      </w:pPr>
      <w:r w:rsidRPr="00F00CE1">
        <w:rPr>
          <w:b/>
        </w:rPr>
        <w:t>с.Сурково</w:t>
      </w:r>
    </w:p>
    <w:p w:rsidR="00F00CE1" w:rsidRPr="00F00CE1" w:rsidRDefault="00F00CE1" w:rsidP="00F00CE1">
      <w:pPr>
        <w:jc w:val="center"/>
        <w:rPr>
          <w:b/>
        </w:rPr>
      </w:pPr>
    </w:p>
    <w:p w:rsidR="00F00CE1" w:rsidRPr="00F00CE1" w:rsidRDefault="00F00CE1" w:rsidP="00F00CE1">
      <w:pPr>
        <w:jc w:val="center"/>
        <w:rPr>
          <w:b/>
        </w:rPr>
      </w:pPr>
      <w:r w:rsidRPr="00F00CE1">
        <w:rPr>
          <w:b/>
        </w:rPr>
        <w:t>11.11.2021                           № 108</w:t>
      </w:r>
    </w:p>
    <w:p w:rsidR="00F00CE1" w:rsidRPr="00F00CE1" w:rsidRDefault="00F00CE1" w:rsidP="00F00CE1">
      <w:pPr>
        <w:jc w:val="center"/>
        <w:rPr>
          <w:b/>
        </w:rPr>
      </w:pPr>
    </w:p>
    <w:p w:rsidR="00F00CE1" w:rsidRPr="00F00CE1" w:rsidRDefault="00F00CE1" w:rsidP="00F00CE1">
      <w:pPr>
        <w:jc w:val="center"/>
        <w:rPr>
          <w:b/>
        </w:rPr>
      </w:pPr>
      <w:r w:rsidRPr="00F00CE1">
        <w:rPr>
          <w:b/>
        </w:rPr>
        <w:t>О ПРОГНОЗЕ СОЦИАЛЬНО-ЭКОНОМИЧЕСКОГО РАЗВИТИЯ СУРКОВСКОГО СЕЛЬСОВЕТА ТОГУЧИНСКОГО РАЙОНА НОВОСИБИРСКОЙ ОБЛАСТИ НА 2023 ГОД И ПЛАНОВЫЙ ПЕРИОД 2024 И 2025 ГОДОВ</w:t>
      </w:r>
    </w:p>
    <w:p w:rsidR="00F00CE1" w:rsidRPr="00F00CE1" w:rsidRDefault="00F00CE1" w:rsidP="00F00CE1"/>
    <w:p w:rsidR="00F00CE1" w:rsidRPr="00F00CE1" w:rsidRDefault="00F00CE1" w:rsidP="00F00CE1">
      <w:pPr>
        <w:jc w:val="both"/>
        <w:rPr>
          <w:rFonts w:eastAsiaTheme="minorHAnsi"/>
          <w:sz w:val="28"/>
          <w:szCs w:val="28"/>
          <w:lang w:eastAsia="en-US"/>
        </w:rPr>
      </w:pPr>
      <w:r w:rsidRPr="00F00CE1">
        <w:rPr>
          <w:sz w:val="28"/>
          <w:szCs w:val="28"/>
        </w:rPr>
        <w:t xml:space="preserve">       В   соответствии с Бюджетным кодексом Российской Федерации, п.6 ст. 17 Закона РФ от 06.10.2003 № 131-ФЗ «Об общих принципах организации органов местного самоуправления в Российской Федерации», руководствуясь </w:t>
      </w:r>
      <w:hyperlink r:id="rId7" w:history="1">
        <w:r w:rsidRPr="00F00CE1">
          <w:rPr>
            <w:sz w:val="28"/>
            <w:szCs w:val="28"/>
          </w:rPr>
          <w:t>Законом</w:t>
        </w:r>
      </w:hyperlink>
      <w:r w:rsidRPr="00F00CE1">
        <w:rPr>
          <w:sz w:val="28"/>
          <w:szCs w:val="28"/>
        </w:rPr>
        <w:t xml:space="preserve"> Новосибирской области от 18.12.2015 N 24-ОЗ  «О планировании социально-экономического развития Новосибирской области", принимая во внимание </w:t>
      </w:r>
      <w:r w:rsidRPr="00F00CE1">
        <w:rPr>
          <w:rFonts w:eastAsiaTheme="minorHAnsi"/>
          <w:sz w:val="28"/>
          <w:szCs w:val="28"/>
          <w:lang w:eastAsia="en-US"/>
        </w:rPr>
        <w:t>распоряжение Правительства Новосибирской области  от 21.10.2022 № 756-рп</w:t>
      </w:r>
      <w:r w:rsidRPr="00F00CE1">
        <w:rPr>
          <w:rFonts w:eastAsia="Calibri"/>
          <w:sz w:val="28"/>
          <w:szCs w:val="28"/>
          <w:lang w:eastAsia="en-US"/>
        </w:rPr>
        <w:t xml:space="preserve"> «О  прогнозе социально-экономического развития Новосибирской области на 2023 год и плановый период 2024 и 2025 годов», постановление администрации Сурковского сельсовета Тогучинского района Новосибирской области   от 01.12.2021 № 121  «</w:t>
      </w:r>
      <w:r w:rsidRPr="00F00CE1">
        <w:rPr>
          <w:sz w:val="28"/>
          <w:szCs w:val="28"/>
        </w:rPr>
        <w:t>Об утверждении Правил разработки и корректировки прогноза социально-экономического развития Сурковского  сельсовета Тогучинского района Новосибирской области на среднесрочный период»</w:t>
      </w:r>
    </w:p>
    <w:p w:rsidR="00F00CE1" w:rsidRPr="00F00CE1" w:rsidRDefault="00F00CE1" w:rsidP="00F00CE1">
      <w:pPr>
        <w:jc w:val="both"/>
        <w:rPr>
          <w:sz w:val="28"/>
          <w:szCs w:val="28"/>
        </w:rPr>
      </w:pPr>
      <w:r w:rsidRPr="00F00CE1">
        <w:rPr>
          <w:sz w:val="28"/>
          <w:szCs w:val="28"/>
        </w:rPr>
        <w:t xml:space="preserve">1. Одобрить  прилагаемый  </w:t>
      </w:r>
      <w:hyperlink r:id="rId8" w:anchor="Par27" w:history="1">
        <w:r w:rsidRPr="00F00CE1">
          <w:rPr>
            <w:sz w:val="28"/>
            <w:szCs w:val="28"/>
          </w:rPr>
          <w:t>прогноз</w:t>
        </w:r>
      </w:hyperlink>
      <w:r w:rsidRPr="00F00CE1">
        <w:rPr>
          <w:sz w:val="28"/>
          <w:szCs w:val="28"/>
        </w:rPr>
        <w:t xml:space="preserve"> социально-экономического развития администрации  Сурковского сельсовета Тогучинского района  Новосибирской области на 2023  год и плановый период 2024 и 2025 годов (далее - прогноз социально-экономического развития).</w:t>
      </w:r>
    </w:p>
    <w:p w:rsidR="00F00CE1" w:rsidRPr="00F00CE1" w:rsidRDefault="00F00CE1" w:rsidP="00F00CE1">
      <w:pPr>
        <w:jc w:val="both"/>
        <w:rPr>
          <w:sz w:val="28"/>
          <w:szCs w:val="28"/>
        </w:rPr>
      </w:pPr>
      <w:r w:rsidRPr="00F00CE1">
        <w:rPr>
          <w:sz w:val="28"/>
          <w:szCs w:val="28"/>
        </w:rPr>
        <w:t>2. Контроль над исполнением настоящего распоряжения оставляю  за собой.</w:t>
      </w:r>
    </w:p>
    <w:p w:rsidR="00F00CE1" w:rsidRPr="00F00CE1" w:rsidRDefault="00F00CE1" w:rsidP="00F00CE1">
      <w:pPr>
        <w:jc w:val="both"/>
        <w:rPr>
          <w:sz w:val="28"/>
          <w:szCs w:val="28"/>
        </w:rPr>
      </w:pPr>
    </w:p>
    <w:p w:rsidR="00F00CE1" w:rsidRPr="00F00CE1" w:rsidRDefault="00F00CE1" w:rsidP="00F00CE1">
      <w:pPr>
        <w:rPr>
          <w:sz w:val="28"/>
          <w:szCs w:val="28"/>
        </w:rPr>
      </w:pPr>
    </w:p>
    <w:p w:rsidR="00F00CE1" w:rsidRPr="00F00CE1" w:rsidRDefault="00F00CE1" w:rsidP="00F00CE1">
      <w:pPr>
        <w:rPr>
          <w:sz w:val="28"/>
          <w:szCs w:val="28"/>
        </w:rPr>
      </w:pPr>
    </w:p>
    <w:p w:rsidR="00F00CE1" w:rsidRPr="00F00CE1" w:rsidRDefault="00F00CE1" w:rsidP="00F00CE1">
      <w:pPr>
        <w:rPr>
          <w:sz w:val="28"/>
          <w:szCs w:val="28"/>
        </w:rPr>
      </w:pPr>
      <w:r w:rsidRPr="00F00CE1">
        <w:rPr>
          <w:sz w:val="28"/>
          <w:szCs w:val="28"/>
        </w:rPr>
        <w:t>И.о.Главы Сурковского сельсовета</w:t>
      </w:r>
    </w:p>
    <w:p w:rsidR="00F00CE1" w:rsidRPr="00F00CE1" w:rsidRDefault="00F00CE1" w:rsidP="00F00CE1">
      <w:pPr>
        <w:rPr>
          <w:sz w:val="28"/>
          <w:szCs w:val="28"/>
        </w:rPr>
      </w:pPr>
      <w:r w:rsidRPr="00F00CE1">
        <w:rPr>
          <w:sz w:val="28"/>
          <w:szCs w:val="28"/>
        </w:rPr>
        <w:t xml:space="preserve">Тогучинского района </w:t>
      </w:r>
    </w:p>
    <w:p w:rsidR="00F00CE1" w:rsidRPr="00F00CE1" w:rsidRDefault="00F00CE1" w:rsidP="00F00CE1">
      <w:pPr>
        <w:rPr>
          <w:sz w:val="28"/>
          <w:szCs w:val="28"/>
        </w:rPr>
      </w:pPr>
      <w:r w:rsidRPr="00F00CE1">
        <w:rPr>
          <w:sz w:val="28"/>
          <w:szCs w:val="28"/>
        </w:rPr>
        <w:t>Новосибирской области                                                                Т.А.Петроченко</w:t>
      </w:r>
    </w:p>
    <w:p w:rsidR="00F00CE1" w:rsidRPr="00F00CE1" w:rsidRDefault="00F00CE1" w:rsidP="00F00CE1">
      <w:pPr>
        <w:rPr>
          <w:sz w:val="28"/>
          <w:szCs w:val="28"/>
        </w:rPr>
      </w:pPr>
    </w:p>
    <w:p w:rsidR="00F00CE1" w:rsidRPr="00F00CE1" w:rsidRDefault="00F00CE1" w:rsidP="00F00CE1">
      <w:pPr>
        <w:rPr>
          <w:sz w:val="28"/>
          <w:szCs w:val="28"/>
        </w:rPr>
      </w:pPr>
    </w:p>
    <w:p w:rsidR="00F00CE1" w:rsidRPr="00F00CE1" w:rsidRDefault="00F00CE1" w:rsidP="00F00CE1">
      <w:pPr>
        <w:rPr>
          <w:sz w:val="28"/>
          <w:szCs w:val="28"/>
        </w:rPr>
      </w:pPr>
    </w:p>
    <w:p w:rsidR="00F00CE1" w:rsidRPr="00F00CE1" w:rsidRDefault="00F00CE1" w:rsidP="00F00CE1">
      <w:pPr>
        <w:rPr>
          <w:sz w:val="28"/>
          <w:szCs w:val="28"/>
        </w:rPr>
      </w:pPr>
    </w:p>
    <w:p w:rsidR="00F00CE1" w:rsidRPr="00F00CE1" w:rsidRDefault="00F00CE1" w:rsidP="00F00CE1">
      <w:pPr>
        <w:rPr>
          <w:sz w:val="28"/>
          <w:szCs w:val="28"/>
        </w:rPr>
      </w:pPr>
    </w:p>
    <w:p w:rsidR="00F00CE1" w:rsidRPr="00F00CE1" w:rsidRDefault="00F00CE1" w:rsidP="00F00CE1">
      <w:pPr>
        <w:rPr>
          <w:sz w:val="28"/>
          <w:szCs w:val="28"/>
        </w:rPr>
      </w:pPr>
    </w:p>
    <w:p w:rsidR="00F00CE1" w:rsidRPr="00F00CE1" w:rsidRDefault="00F00CE1" w:rsidP="00F00CE1">
      <w:pPr>
        <w:rPr>
          <w:sz w:val="28"/>
          <w:szCs w:val="28"/>
        </w:rPr>
      </w:pPr>
    </w:p>
    <w:p w:rsidR="00F00CE1" w:rsidRPr="00F00CE1" w:rsidRDefault="00F00CE1" w:rsidP="00F00CE1">
      <w:pPr>
        <w:rPr>
          <w:sz w:val="28"/>
          <w:szCs w:val="28"/>
        </w:rPr>
      </w:pPr>
    </w:p>
    <w:p w:rsidR="00F00CE1" w:rsidRPr="00F00CE1" w:rsidRDefault="00F00CE1" w:rsidP="00F00CE1">
      <w:pPr>
        <w:jc w:val="center"/>
        <w:rPr>
          <w:b/>
          <w:sz w:val="28"/>
          <w:szCs w:val="28"/>
        </w:rPr>
      </w:pPr>
      <w:r w:rsidRPr="00F00CE1">
        <w:rPr>
          <w:b/>
          <w:sz w:val="28"/>
          <w:szCs w:val="28"/>
        </w:rPr>
        <w:lastRenderedPageBreak/>
        <w:t>ПРОГНОЗ СОЦИАЛЬНО-ЭКОНОМИЧЕСКОГО РАЗВИТИЯ СУРКОВСКОГО СЕЛЬСОВЕТА ТОГУЧИНСКОГО РАЙОНА НОВОСИБИРСКОЙ ОБЛАСТИ</w:t>
      </w:r>
    </w:p>
    <w:p w:rsidR="00F00CE1" w:rsidRPr="00F00CE1" w:rsidRDefault="00F00CE1" w:rsidP="00F00CE1">
      <w:pPr>
        <w:jc w:val="center"/>
        <w:rPr>
          <w:b/>
          <w:sz w:val="28"/>
          <w:szCs w:val="28"/>
        </w:rPr>
      </w:pPr>
      <w:r w:rsidRPr="00F00CE1">
        <w:rPr>
          <w:b/>
          <w:sz w:val="28"/>
          <w:szCs w:val="28"/>
        </w:rPr>
        <w:t>НА 2022 ГОД И ПЛАНОВЫЙ ПЕРИОД 2023 И 2024 ГОДОВ</w:t>
      </w:r>
    </w:p>
    <w:p w:rsidR="00F00CE1" w:rsidRPr="00F00CE1" w:rsidRDefault="00F00CE1" w:rsidP="00F00CE1">
      <w:pPr>
        <w:jc w:val="center"/>
        <w:rPr>
          <w:b/>
          <w:sz w:val="28"/>
          <w:szCs w:val="28"/>
        </w:rPr>
      </w:pPr>
    </w:p>
    <w:p w:rsidR="00F00CE1" w:rsidRPr="00F00CE1" w:rsidRDefault="00F00CE1" w:rsidP="00F00CE1">
      <w:pPr>
        <w:rPr>
          <w:rFonts w:eastAsia="Calibri"/>
          <w:sz w:val="28"/>
          <w:szCs w:val="28"/>
          <w:lang w:eastAsia="en-US"/>
        </w:rPr>
      </w:pPr>
    </w:p>
    <w:p w:rsidR="00F00CE1" w:rsidRPr="00F00CE1" w:rsidRDefault="00F00CE1" w:rsidP="00F00CE1">
      <w:pPr>
        <w:rPr>
          <w:rFonts w:eastAsia="Calibri"/>
          <w:sz w:val="28"/>
          <w:szCs w:val="28"/>
          <w:lang w:eastAsia="en-US"/>
        </w:rPr>
      </w:pPr>
    </w:p>
    <w:p w:rsidR="00F00CE1" w:rsidRPr="00F00CE1" w:rsidRDefault="00F00CE1" w:rsidP="00F00CE1">
      <w:pPr>
        <w:jc w:val="both"/>
        <w:rPr>
          <w:sz w:val="28"/>
          <w:szCs w:val="28"/>
        </w:rPr>
      </w:pPr>
      <w:r w:rsidRPr="00F00CE1">
        <w:rPr>
          <w:sz w:val="28"/>
          <w:szCs w:val="28"/>
        </w:rPr>
        <w:t xml:space="preserve">          Прогноз социально-экономического развития Сурковского сельсовета Тогучинского района Новосибирской области на 2023 год и плановый период 2024 и 2025 годов разработан в соответствии с нормативно- правовыми документами в части планирования социально-экономического развития Новосибирской области, Тогучинского района и Сурковского сельсовета, ориентиров и приоритетов государственной экономической и социальной политики.</w:t>
      </w:r>
    </w:p>
    <w:p w:rsidR="00F00CE1" w:rsidRPr="00F00CE1" w:rsidRDefault="00F00CE1" w:rsidP="00F00CE1">
      <w:pPr>
        <w:jc w:val="both"/>
        <w:rPr>
          <w:sz w:val="28"/>
          <w:szCs w:val="28"/>
        </w:rPr>
      </w:pPr>
      <w:r w:rsidRPr="00F00CE1">
        <w:rPr>
          <w:sz w:val="28"/>
          <w:szCs w:val="28"/>
        </w:rPr>
        <w:t>При подготовке прогноза были учтены основные параметры прогноза социально-экономического развития Российской Федерации, Новосибирской области , Тогучинского района, Сурковского сельсовета  на 2023–2025 годы, мероприятия, запланированные в 2022 году Планом первоочередных действий по обеспечению развития российской экономики в условиях внешнего санкционного давления (одобрен 15 марта 2022 года на заседании Президиума Правительственной комиссии по повышению устойчивости российской экономики в условиях санкций), Планом по обеспечению устойчивости экономики Новосибирской области (утвержден 21 марта 2022 года Губернатором Новосибирской области А.А. Травниковым).</w:t>
      </w:r>
    </w:p>
    <w:p w:rsidR="00F00CE1" w:rsidRPr="00F00CE1" w:rsidRDefault="00F00CE1" w:rsidP="00F00CE1">
      <w:pPr>
        <w:rPr>
          <w:sz w:val="28"/>
          <w:szCs w:val="28"/>
        </w:rPr>
      </w:pPr>
    </w:p>
    <w:p w:rsidR="00F00CE1" w:rsidRPr="00F00CE1" w:rsidRDefault="00F00CE1" w:rsidP="00F00CE1">
      <w:pPr>
        <w:jc w:val="center"/>
        <w:rPr>
          <w:b/>
          <w:sz w:val="28"/>
          <w:szCs w:val="28"/>
        </w:rPr>
      </w:pPr>
      <w:bookmarkStart w:id="0" w:name="_Toc111197452"/>
      <w:r w:rsidRPr="00F00CE1">
        <w:rPr>
          <w:b/>
          <w:sz w:val="28"/>
          <w:szCs w:val="28"/>
        </w:rPr>
        <w:t>1. Оценка достигнутого уровня социально-экономического развития Сурковского сельсовета Тогучинского района Новосибирской области за период 2021–2022 годов</w:t>
      </w:r>
      <w:bookmarkEnd w:id="0"/>
    </w:p>
    <w:p w:rsidR="00F00CE1" w:rsidRPr="00F00CE1" w:rsidRDefault="00F00CE1" w:rsidP="00F00CE1">
      <w:pPr>
        <w:jc w:val="both"/>
        <w:rPr>
          <w:sz w:val="28"/>
          <w:szCs w:val="28"/>
        </w:rPr>
      </w:pPr>
      <w:r w:rsidRPr="00F00CE1">
        <w:rPr>
          <w:sz w:val="28"/>
          <w:szCs w:val="28"/>
        </w:rPr>
        <w:t xml:space="preserve">      Несмотря на экономические сложности и непростые климатические условия, агропромышленный комплекс в Новосибирской области, как и в Сурковском сельсовете,  остается одной из стабильно работающих отраслей.</w:t>
      </w:r>
    </w:p>
    <w:p w:rsidR="00F00CE1" w:rsidRPr="00F00CE1" w:rsidRDefault="00F00CE1" w:rsidP="00F00CE1">
      <w:pPr>
        <w:jc w:val="both"/>
        <w:rPr>
          <w:sz w:val="28"/>
          <w:szCs w:val="28"/>
        </w:rPr>
      </w:pPr>
      <w:r w:rsidRPr="00F00CE1">
        <w:rPr>
          <w:sz w:val="28"/>
          <w:szCs w:val="28"/>
        </w:rPr>
        <w:t>Объем производства продукции сельского хозяйства в Сурковском сельсовете  за 2022 год увеличился в сопоставимых ценах на 29,7% к уровню 2021 года.</w:t>
      </w:r>
    </w:p>
    <w:p w:rsidR="00F00CE1" w:rsidRPr="00F00CE1" w:rsidRDefault="00F00CE1" w:rsidP="00F00CE1">
      <w:pPr>
        <w:jc w:val="both"/>
        <w:rPr>
          <w:sz w:val="28"/>
          <w:szCs w:val="28"/>
        </w:rPr>
      </w:pPr>
      <w:r w:rsidRPr="00F00CE1">
        <w:rPr>
          <w:sz w:val="28"/>
          <w:szCs w:val="28"/>
        </w:rPr>
        <w:t>В 202</w:t>
      </w:r>
      <w:r w:rsidR="003C0037">
        <w:rPr>
          <w:sz w:val="28"/>
          <w:szCs w:val="28"/>
        </w:rPr>
        <w:t>2</w:t>
      </w:r>
      <w:r w:rsidRPr="00F00CE1">
        <w:rPr>
          <w:sz w:val="28"/>
          <w:szCs w:val="28"/>
        </w:rPr>
        <w:t xml:space="preserve"> году в хозяйствах всех категорий производство молока составило 2,025 тыс. тонн (увеличилось относительно уровня 2021 года на 18,7%), производство мяса скота  в живом весе – 68,8 тыс. тонн (уменьшилось  на 22%).</w:t>
      </w:r>
    </w:p>
    <w:p w:rsidR="00F00CE1" w:rsidRPr="00F00CE1" w:rsidRDefault="00F00CE1" w:rsidP="00F00CE1">
      <w:pPr>
        <w:jc w:val="both"/>
        <w:rPr>
          <w:sz w:val="28"/>
          <w:szCs w:val="28"/>
        </w:rPr>
      </w:pPr>
      <w:r w:rsidRPr="00F00CE1">
        <w:rPr>
          <w:sz w:val="28"/>
          <w:szCs w:val="28"/>
        </w:rPr>
        <w:t>Оборот розничной торговли в Сурковском сельсовете  имеет тенденцию к незначительному снижению, хотя остаётся на уровне 15 млн. рубл.</w:t>
      </w:r>
    </w:p>
    <w:p w:rsidR="00F00CE1" w:rsidRPr="00F00CE1" w:rsidRDefault="00F00CE1" w:rsidP="00F00CE1">
      <w:pPr>
        <w:jc w:val="both"/>
        <w:rPr>
          <w:sz w:val="28"/>
          <w:szCs w:val="28"/>
        </w:rPr>
      </w:pPr>
    </w:p>
    <w:p w:rsidR="00F00CE1" w:rsidRPr="00F00CE1" w:rsidRDefault="00F00CE1" w:rsidP="00F00CE1">
      <w:pPr>
        <w:jc w:val="both"/>
        <w:rPr>
          <w:sz w:val="28"/>
          <w:szCs w:val="28"/>
        </w:rPr>
      </w:pPr>
      <w:r w:rsidRPr="00F00CE1">
        <w:rPr>
          <w:sz w:val="28"/>
          <w:szCs w:val="28"/>
        </w:rPr>
        <w:t>Платные услуги на территории Сурковского сельсовета  населению не оказываются службами бытового обслуживания. Услуги предоставляются в районном центре  г. Тогучине.</w:t>
      </w:r>
    </w:p>
    <w:p w:rsidR="00F00CE1" w:rsidRPr="00F00CE1" w:rsidRDefault="00F00CE1" w:rsidP="00F00CE1">
      <w:pPr>
        <w:jc w:val="both"/>
        <w:rPr>
          <w:sz w:val="28"/>
          <w:szCs w:val="28"/>
        </w:rPr>
      </w:pPr>
      <w:r w:rsidRPr="00F00CE1">
        <w:rPr>
          <w:sz w:val="28"/>
          <w:szCs w:val="28"/>
        </w:rPr>
        <w:lastRenderedPageBreak/>
        <w:t>Инвестиции   в развитие сельхозпредприятий осуществляют сами предприятия  путем закупки нужной сельхозтехники на собственные и заёмные средства.</w:t>
      </w:r>
    </w:p>
    <w:p w:rsidR="00F00CE1" w:rsidRPr="00F00CE1" w:rsidRDefault="00F00CE1" w:rsidP="00F00CE1">
      <w:pPr>
        <w:jc w:val="both"/>
        <w:rPr>
          <w:sz w:val="28"/>
          <w:szCs w:val="28"/>
        </w:rPr>
      </w:pPr>
      <w:r w:rsidRPr="00F00CE1">
        <w:rPr>
          <w:sz w:val="28"/>
          <w:szCs w:val="28"/>
        </w:rPr>
        <w:t xml:space="preserve">По состоянию на конец 2022 года общая протяженность автодорог общего пользования Сурковского сельсовета составляет 38,7 км. Общая протяженность автодорог с твердым покрытием – 20,6 тыс. км, что составляет 72,8% от общей протяженности дорог общего пользования. </w:t>
      </w:r>
    </w:p>
    <w:p w:rsidR="00F00CE1" w:rsidRPr="00F00CE1" w:rsidRDefault="00F00CE1" w:rsidP="00F00CE1">
      <w:pPr>
        <w:jc w:val="both"/>
        <w:rPr>
          <w:sz w:val="28"/>
          <w:szCs w:val="28"/>
        </w:rPr>
      </w:pPr>
      <w:r w:rsidRPr="00F00CE1">
        <w:rPr>
          <w:sz w:val="28"/>
          <w:szCs w:val="28"/>
        </w:rPr>
        <w:t xml:space="preserve">Жилищное строительства на территории Сурковского сельсовета Тогучинского района  Новосибирской области не осуществляется, ни застройщиками, ни индивидуально. </w:t>
      </w:r>
    </w:p>
    <w:p w:rsidR="00F00CE1" w:rsidRPr="00F00CE1" w:rsidRDefault="00F00CE1" w:rsidP="00F00CE1">
      <w:pPr>
        <w:jc w:val="both"/>
        <w:rPr>
          <w:sz w:val="28"/>
          <w:szCs w:val="28"/>
        </w:rPr>
      </w:pPr>
      <w:bookmarkStart w:id="1" w:name="_GoBack"/>
      <w:r w:rsidRPr="00F00CE1">
        <w:rPr>
          <w:sz w:val="28"/>
          <w:szCs w:val="28"/>
        </w:rPr>
        <w:t>Численность трудовых ресурсов в 2022 году уменьшились и составила 539 человек, в том числе 40  человек старше трудоспособного возраста, продолжающие  работать после выхода на пенсию,  что составляет 51,3% от общей численности населения.</w:t>
      </w:r>
    </w:p>
    <w:p w:rsidR="00F00CE1" w:rsidRPr="00F00CE1" w:rsidRDefault="00F00CE1" w:rsidP="00F00CE1">
      <w:pPr>
        <w:jc w:val="both"/>
        <w:rPr>
          <w:sz w:val="28"/>
          <w:szCs w:val="28"/>
        </w:rPr>
      </w:pPr>
      <w:r w:rsidRPr="00F00CE1">
        <w:rPr>
          <w:sz w:val="28"/>
          <w:szCs w:val="28"/>
        </w:rPr>
        <w:t>По состоянию на текущую дату  2022 года численность официально зарегистрированных безработных граждан сократилась более, чем в три раза по сравнению с началом 2022 года и составила 18 человек, уровень зарегистрированной безработицы за этот период снизился с 11,2% до 6,2 % от численности рабочей силы.</w:t>
      </w:r>
    </w:p>
    <w:bookmarkEnd w:id="1"/>
    <w:p w:rsidR="00F00CE1" w:rsidRPr="00F00CE1" w:rsidRDefault="00F00CE1" w:rsidP="00F00CE1">
      <w:pPr>
        <w:jc w:val="both"/>
        <w:rPr>
          <w:sz w:val="28"/>
          <w:szCs w:val="28"/>
        </w:rPr>
      </w:pPr>
      <w:r w:rsidRPr="00F00CE1">
        <w:rPr>
          <w:sz w:val="28"/>
          <w:szCs w:val="28"/>
        </w:rPr>
        <w:t>В 2022 году среднемесячная номинальная начисленная заработная плата работников организаций в Сурковском сельсовете Тогучинского района Новосибирской области увеличилась по сравнению с 2021 годом на 34,9 % и составила 26750 рублей, что меньше  данных по области практически в половину. Покупательная способность заработной платы (соотношение среднемесячной заработной платы и прожиточного минимума для трудоспособного населения области) составила 1,7 раза.</w:t>
      </w:r>
    </w:p>
    <w:p w:rsidR="00F00CE1" w:rsidRPr="00F00CE1" w:rsidRDefault="00F00CE1" w:rsidP="00F00CE1">
      <w:pPr>
        <w:jc w:val="both"/>
        <w:rPr>
          <w:sz w:val="28"/>
          <w:szCs w:val="28"/>
        </w:rPr>
      </w:pPr>
      <w:r w:rsidRPr="00F00CE1">
        <w:rPr>
          <w:rFonts w:eastAsiaTheme="minorHAnsi"/>
          <w:sz w:val="28"/>
          <w:szCs w:val="28"/>
          <w:lang w:eastAsia="en-US"/>
        </w:rPr>
        <w:t>Доходы консолидированного бюджета поселения</w:t>
      </w:r>
      <w:r w:rsidRPr="00F00CE1">
        <w:rPr>
          <w:sz w:val="28"/>
          <w:szCs w:val="28"/>
        </w:rPr>
        <w:t xml:space="preserve">   составляют 25543,2 тыс.руб., что на 11 % выше аналогичного периода 2021 года.</w:t>
      </w:r>
    </w:p>
    <w:p w:rsidR="00F00CE1" w:rsidRPr="00F00CE1" w:rsidRDefault="00F00CE1" w:rsidP="00F00CE1">
      <w:pPr>
        <w:jc w:val="both"/>
        <w:rPr>
          <w:sz w:val="28"/>
          <w:szCs w:val="28"/>
        </w:rPr>
      </w:pPr>
      <w:r w:rsidRPr="00F00CE1">
        <w:rPr>
          <w:sz w:val="28"/>
          <w:szCs w:val="28"/>
        </w:rPr>
        <w:t>Уровень обеспеченности налоговыми и неналоговыми доходами бюджета на 1 человека  увеличился на 31,8 % в текущем периоде, что связано с увеличением объёма налоговых  и неналоговых доходов.</w:t>
      </w:r>
    </w:p>
    <w:p w:rsidR="00F00CE1" w:rsidRPr="00F00CE1" w:rsidRDefault="00F00CE1" w:rsidP="00F00CE1">
      <w:pPr>
        <w:jc w:val="both"/>
        <w:rPr>
          <w:sz w:val="28"/>
          <w:szCs w:val="28"/>
        </w:rPr>
      </w:pPr>
      <w:r w:rsidRPr="00F00CE1">
        <w:rPr>
          <w:rFonts w:eastAsiaTheme="minorHAnsi"/>
          <w:sz w:val="28"/>
          <w:szCs w:val="28"/>
          <w:lang w:eastAsia="en-US"/>
        </w:rPr>
        <w:t>Расходы консолидированного бюджета  поселения  так же возросли в истекшем периоде на 18,8 % по сравнению с аналогичным периодом прошлого года. Дефицит бюджета Сурковского сельсовета составляет 1623,9 тыс.руб. за счет восстановленных остатков прошлого года.</w:t>
      </w:r>
    </w:p>
    <w:p w:rsidR="00F00CE1" w:rsidRPr="00F00CE1" w:rsidRDefault="00F00CE1" w:rsidP="00F00CE1">
      <w:pPr>
        <w:jc w:val="both"/>
        <w:rPr>
          <w:sz w:val="28"/>
          <w:szCs w:val="28"/>
        </w:rPr>
      </w:pPr>
      <w:r w:rsidRPr="00F00CE1">
        <w:rPr>
          <w:sz w:val="28"/>
          <w:szCs w:val="28"/>
        </w:rPr>
        <w:t>За период 2021–2022 годов в сфере социальной защиты населения были приняты дополнительные меры для улучшения положения семей с детьми, с учетом необходимости преодоления последствий новой коронавирусной инфекции (COVID-19), а также обеспечены меры по социальной поддержке отдельных категорий граждан, повышению эффективности социальной защиты и социального обслуживания населения, повышению качества и увеличению объема услуг по реабилитации и социальной интеграции инвалидов.</w:t>
      </w:r>
    </w:p>
    <w:p w:rsidR="00F00CE1" w:rsidRPr="00F00CE1" w:rsidRDefault="00F00CE1" w:rsidP="00F00CE1">
      <w:pPr>
        <w:jc w:val="both"/>
        <w:rPr>
          <w:sz w:val="28"/>
          <w:szCs w:val="28"/>
        </w:rPr>
      </w:pPr>
      <w:r w:rsidRPr="00F00CE1">
        <w:rPr>
          <w:sz w:val="28"/>
          <w:szCs w:val="28"/>
        </w:rPr>
        <w:lastRenderedPageBreak/>
        <w:t>Естественный прирост населения, наблюдавшийся в Сурковском сельсовете в течение 2012–2016 годов, в 2021–2022 годах сменяется на естественную убыль.</w:t>
      </w:r>
    </w:p>
    <w:p w:rsidR="00F00CE1" w:rsidRPr="00F00CE1" w:rsidRDefault="00F00CE1" w:rsidP="00F00CE1">
      <w:pPr>
        <w:jc w:val="both"/>
        <w:rPr>
          <w:sz w:val="28"/>
          <w:szCs w:val="28"/>
        </w:rPr>
      </w:pPr>
      <w:r w:rsidRPr="00F00CE1">
        <w:rPr>
          <w:sz w:val="28"/>
          <w:szCs w:val="28"/>
        </w:rPr>
        <w:t>Факторами, влияющими на демографическое развитие в Сурковском сельсовете, как и области в целом,  являются: изменение возрастной структуры в сторону увеличения численности населения моложе трудоспособного возраста, доли пожилых людей, «старения» календаря демографических событий, что приводит к росту нагрузки на трудоспособное население и экономику в целом. Процесс «старения» населения оказывает существенное влияние на рынок труда и занятость населения в регионе.</w:t>
      </w:r>
    </w:p>
    <w:p w:rsidR="00F00CE1" w:rsidRPr="00F00CE1" w:rsidRDefault="00F00CE1" w:rsidP="00F00CE1">
      <w:pPr>
        <w:jc w:val="both"/>
        <w:rPr>
          <w:sz w:val="28"/>
          <w:szCs w:val="28"/>
        </w:rPr>
      </w:pPr>
      <w:r w:rsidRPr="00F00CE1">
        <w:rPr>
          <w:sz w:val="28"/>
          <w:szCs w:val="28"/>
        </w:rPr>
        <w:t xml:space="preserve">Численность постоянного населения Сурковского сельсовета Тогучинского района Новосибирской области на 1 января  2022 года составила 1050  человек. </w:t>
      </w:r>
    </w:p>
    <w:p w:rsidR="00F00CE1" w:rsidRPr="00F00CE1" w:rsidRDefault="00F00CE1" w:rsidP="00F00CE1">
      <w:pPr>
        <w:jc w:val="both"/>
        <w:rPr>
          <w:sz w:val="28"/>
          <w:szCs w:val="28"/>
        </w:rPr>
      </w:pPr>
      <w:r w:rsidRPr="00F00CE1">
        <w:rPr>
          <w:sz w:val="28"/>
          <w:szCs w:val="28"/>
        </w:rPr>
        <w:t>Демографическая ситуация в области в январе–октябре 2022 года характеризовалась естественной и общей убылью населения. Данных о миграции населения в границах поселения администрация не располагает. Мигрируют на  территории поселения  лица цыганской национальности.</w:t>
      </w:r>
    </w:p>
    <w:p w:rsidR="00F00CE1" w:rsidRPr="00F00CE1" w:rsidRDefault="00F00CE1" w:rsidP="00F00CE1">
      <w:pPr>
        <w:jc w:val="both"/>
        <w:rPr>
          <w:sz w:val="28"/>
          <w:szCs w:val="28"/>
        </w:rPr>
      </w:pPr>
      <w:r w:rsidRPr="00F00CE1">
        <w:rPr>
          <w:sz w:val="28"/>
          <w:szCs w:val="28"/>
        </w:rPr>
        <w:t>За январь–октябрь  2022 года по сравнению с январем–октябрём 2021 года число родившихся увеличилось на 2  человека, число умерших сократилось на 7 человек, или на 27 %.  Наблюдается  снижение темпов  естественной убыли населения на территории сельсовета  по сравнению с аналогичным периодом 2021 года.</w:t>
      </w:r>
    </w:p>
    <w:p w:rsidR="00F00CE1" w:rsidRPr="00F00CE1" w:rsidRDefault="00F00CE1" w:rsidP="00F00CE1">
      <w:pPr>
        <w:jc w:val="both"/>
        <w:rPr>
          <w:sz w:val="28"/>
          <w:szCs w:val="28"/>
        </w:rPr>
      </w:pPr>
    </w:p>
    <w:p w:rsidR="00F00CE1" w:rsidRPr="00F00CE1" w:rsidRDefault="00F00CE1" w:rsidP="00F00CE1">
      <w:pPr>
        <w:jc w:val="center"/>
        <w:rPr>
          <w:rFonts w:eastAsia="SimSun"/>
          <w:b/>
          <w:sz w:val="28"/>
          <w:szCs w:val="28"/>
          <w:lang w:eastAsia="zh-CN" w:bidi="hi-IN"/>
        </w:rPr>
      </w:pPr>
      <w:r w:rsidRPr="00F00CE1">
        <w:rPr>
          <w:rFonts w:eastAsia="SimSun"/>
          <w:b/>
          <w:sz w:val="28"/>
          <w:szCs w:val="28"/>
          <w:lang w:eastAsia="zh-CN" w:bidi="hi-IN"/>
        </w:rPr>
        <w:t>2.   Оценка факторов и ограничений экономического роста Сурковского сельсовета Тогучинского района Новосибирской области на среднесрочный период.</w:t>
      </w:r>
    </w:p>
    <w:p w:rsidR="00F00CE1" w:rsidRPr="00F00CE1" w:rsidRDefault="00F00CE1" w:rsidP="00F00CE1">
      <w:pPr>
        <w:rPr>
          <w:rFonts w:eastAsia="SimSun"/>
          <w:sz w:val="28"/>
          <w:szCs w:val="28"/>
          <w:lang w:eastAsia="zh-CN" w:bidi="hi-IN"/>
        </w:rPr>
      </w:pPr>
    </w:p>
    <w:p w:rsidR="00F00CE1" w:rsidRPr="00F00CE1" w:rsidRDefault="00F00CE1" w:rsidP="00F00CE1">
      <w:pPr>
        <w:jc w:val="both"/>
        <w:rPr>
          <w:sz w:val="28"/>
          <w:szCs w:val="28"/>
        </w:rPr>
      </w:pPr>
      <w:r w:rsidRPr="00F00CE1">
        <w:rPr>
          <w:sz w:val="28"/>
          <w:szCs w:val="28"/>
        </w:rPr>
        <w:t xml:space="preserve">           Сурковский  сельсовет был образован в  июне  1944 года.</w:t>
      </w:r>
    </w:p>
    <w:p w:rsidR="00F00CE1" w:rsidRPr="00F00CE1" w:rsidRDefault="00F00CE1" w:rsidP="00F00CE1">
      <w:pPr>
        <w:jc w:val="both"/>
        <w:rPr>
          <w:sz w:val="28"/>
          <w:szCs w:val="28"/>
        </w:rPr>
      </w:pPr>
      <w:r w:rsidRPr="00F00CE1">
        <w:rPr>
          <w:sz w:val="28"/>
          <w:szCs w:val="28"/>
        </w:rPr>
        <w:tab/>
        <w:t>Территория поселения общей площадью   42669 га  расположена  в юго-восточной  части  Новосибирской области на расстоянии  137 км от областного центра  г.Новосибирска, в 12  км от районного центра   и в  15  км от ближайшей железнодорожной станции  Тогучин. Протяженность поселения с севера на юг составляет  36   км и с запада на восток 51  км.</w:t>
      </w:r>
    </w:p>
    <w:p w:rsidR="00F00CE1" w:rsidRPr="00F00CE1" w:rsidRDefault="00F00CE1" w:rsidP="00F00CE1">
      <w:pPr>
        <w:jc w:val="both"/>
        <w:rPr>
          <w:sz w:val="28"/>
          <w:szCs w:val="28"/>
        </w:rPr>
      </w:pPr>
      <w:r w:rsidRPr="00F00CE1">
        <w:rPr>
          <w:sz w:val="28"/>
          <w:szCs w:val="28"/>
        </w:rPr>
        <w:tab/>
        <w:t>На его территории расположено  7 населенных пунктов. Численность населения  на 01.01.2022  года по данным статистики составила  1050 человек. На  протяжении последних лет численность населения постоянно снижается. Все население сельское. Крупными селами являются – п.Русско-Семеновский, с.Сурково , д.Долгово. Этнический состав населения следующий: основное- русское.</w:t>
      </w:r>
    </w:p>
    <w:p w:rsidR="00F00CE1" w:rsidRPr="00F00CE1" w:rsidRDefault="00F00CE1" w:rsidP="00F00CE1">
      <w:pPr>
        <w:jc w:val="both"/>
        <w:rPr>
          <w:sz w:val="28"/>
          <w:szCs w:val="28"/>
        </w:rPr>
      </w:pPr>
      <w:r w:rsidRPr="00F00CE1">
        <w:rPr>
          <w:sz w:val="28"/>
          <w:szCs w:val="28"/>
        </w:rPr>
        <w:tab/>
        <w:t>Природоресурсный, трудовой,  производственный потенциал  Сурковского поселения  претерпевают  изменения -  население  стареет,   КФХ  не  развиваются,   промышленного  производства  нет,  молодёжь  из  поселения  старается  выехать.</w:t>
      </w:r>
    </w:p>
    <w:p w:rsidR="00F00CE1" w:rsidRPr="00F00CE1" w:rsidRDefault="00F00CE1" w:rsidP="00F00CE1">
      <w:pPr>
        <w:jc w:val="both"/>
        <w:rPr>
          <w:sz w:val="28"/>
          <w:szCs w:val="28"/>
        </w:rPr>
      </w:pPr>
      <w:r w:rsidRPr="00F00CE1">
        <w:rPr>
          <w:sz w:val="28"/>
          <w:szCs w:val="28"/>
        </w:rPr>
        <w:t xml:space="preserve">На территории поселения на 01.01.2022 года фактически работает 21 предприятие, (организации, учреждения), в том числе промышленных </w:t>
      </w:r>
      <w:r w:rsidRPr="00F00CE1">
        <w:rPr>
          <w:sz w:val="28"/>
          <w:szCs w:val="28"/>
        </w:rPr>
        <w:lastRenderedPageBreak/>
        <w:t>предприятий -нет, сельскохозяйственных- 7 (из них крестьянских фермерских хозяйств-5),   лесохозяйственных- нет, строительных- нет, транспортных- нет, торговли и общественного питания- 7.</w:t>
      </w:r>
    </w:p>
    <w:p w:rsidR="00F00CE1" w:rsidRPr="00F00CE1" w:rsidRDefault="00F00CE1" w:rsidP="00F00CE1">
      <w:pPr>
        <w:jc w:val="both"/>
        <w:rPr>
          <w:sz w:val="28"/>
          <w:szCs w:val="28"/>
        </w:rPr>
      </w:pPr>
      <w:r w:rsidRPr="00F00CE1">
        <w:rPr>
          <w:sz w:val="28"/>
          <w:szCs w:val="28"/>
        </w:rPr>
        <w:t>Специализацией поселения является плодовое и зерно-мясо-молочное направление. Данным видом деятельности- плодовым и зерновым - занимается  1 сельскохозяйственный производственный кооператив «Семёновский», а зерно-мясо-молочное направление деятельности поддерживает   1общество ограниченной ответственности   «Сиб-Колос» и  5 крестьянских (фермерских) хозяйств.</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На территории поселения имеются водоемы: пруд с.Сурково ( Клин-Малиновский), право  собственности принадлежит ООО «Сиб-Колос», пруд п.Русско-Семеновский находится на балансе СПК «Семёновский» , в которых  водятся  породы рыбы: щука, карп, карась.</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На территории поселения  имеется - Осиновское месторождение известняка с  объёмом  производства   до 1 млн. руб. в год, также  имеется  карьер по добыче камня около посёлка Русско- Семёновский. Работы   собственниками  по  добыче  камня   не  ведутся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Факторами, ограничивающими экономический рост Сурковского сельсовета  района, являются: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-недостаточное количества  рабочих мест;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-недостаток квалифицированных кадров;</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-высокий уровень износа основных фондов организаций,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 слаборазвитая дорожно-транспортная и коммуникационная инфраструктура;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-высокие процентные ставки по банковским кредитам для предприятий, предпринимателей и частных лиц;</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старение населения.</w:t>
      </w:r>
    </w:p>
    <w:p w:rsidR="00F00CE1" w:rsidRPr="00F00CE1" w:rsidRDefault="00F00CE1" w:rsidP="00F00CE1">
      <w:pPr>
        <w:jc w:val="center"/>
        <w:rPr>
          <w:b/>
          <w:sz w:val="28"/>
          <w:szCs w:val="28"/>
        </w:rPr>
      </w:pPr>
      <w:bookmarkStart w:id="2" w:name="_Toc111197454"/>
      <w:r w:rsidRPr="00F00CE1">
        <w:rPr>
          <w:b/>
          <w:sz w:val="28"/>
          <w:szCs w:val="28"/>
        </w:rPr>
        <w:t>3. Приоритеты социально-экономического</w:t>
      </w:r>
      <w:bookmarkEnd w:id="2"/>
    </w:p>
    <w:p w:rsidR="00F00CE1" w:rsidRPr="00F00CE1" w:rsidRDefault="00F00CE1" w:rsidP="00F00CE1">
      <w:pPr>
        <w:jc w:val="center"/>
        <w:rPr>
          <w:b/>
          <w:sz w:val="28"/>
          <w:szCs w:val="28"/>
        </w:rPr>
      </w:pPr>
      <w:r w:rsidRPr="00F00CE1">
        <w:rPr>
          <w:b/>
          <w:sz w:val="28"/>
          <w:szCs w:val="28"/>
        </w:rPr>
        <w:t>развития Сурковского сельсовета Тогучинского района Новосибирской области на 2023 год и плановый период 2024 и 2025 годов</w:t>
      </w:r>
    </w:p>
    <w:p w:rsidR="00F00CE1" w:rsidRPr="00F00CE1" w:rsidRDefault="00F00CE1" w:rsidP="00F00CE1">
      <w:pPr>
        <w:rPr>
          <w:sz w:val="28"/>
          <w:szCs w:val="28"/>
        </w:rPr>
      </w:pPr>
    </w:p>
    <w:p w:rsidR="00F00CE1" w:rsidRPr="00F00CE1" w:rsidRDefault="00F00CE1" w:rsidP="00F00CE1">
      <w:pPr>
        <w:jc w:val="both"/>
        <w:rPr>
          <w:sz w:val="28"/>
          <w:szCs w:val="28"/>
        </w:rPr>
      </w:pPr>
      <w:r w:rsidRPr="00F00CE1">
        <w:rPr>
          <w:sz w:val="28"/>
          <w:szCs w:val="28"/>
        </w:rPr>
        <w:t>Приоритеты социально-экономического развития Сурковского сельсовета Тогучинского района Новосибирской области на 2023 год и плановый период 2024 и 2025 годов:</w:t>
      </w:r>
    </w:p>
    <w:p w:rsidR="00F00CE1" w:rsidRPr="00F00CE1" w:rsidRDefault="00F00CE1" w:rsidP="00F00CE1">
      <w:pPr>
        <w:jc w:val="both"/>
        <w:rPr>
          <w:sz w:val="28"/>
          <w:szCs w:val="28"/>
        </w:rPr>
      </w:pPr>
      <w:r w:rsidRPr="00F00CE1">
        <w:rPr>
          <w:sz w:val="28"/>
          <w:szCs w:val="28"/>
        </w:rPr>
        <w:t>1) развитие человеческого капитала и социальной сферы.</w:t>
      </w:r>
    </w:p>
    <w:p w:rsidR="00F00CE1" w:rsidRPr="00F00CE1" w:rsidRDefault="00F00CE1" w:rsidP="00F00CE1">
      <w:pPr>
        <w:jc w:val="both"/>
        <w:rPr>
          <w:sz w:val="28"/>
          <w:szCs w:val="28"/>
        </w:rPr>
      </w:pPr>
      <w:r w:rsidRPr="00F00CE1">
        <w:rPr>
          <w:sz w:val="28"/>
          <w:szCs w:val="28"/>
        </w:rPr>
        <w:t>Стабилизация демографической ситуации в Сурковском сельсовете Тогучинского района  Новосибирской области:</w:t>
      </w:r>
    </w:p>
    <w:p w:rsidR="00F00CE1" w:rsidRPr="00F00CE1" w:rsidRDefault="00F00CE1" w:rsidP="00F00CE1">
      <w:pPr>
        <w:jc w:val="both"/>
        <w:rPr>
          <w:sz w:val="28"/>
          <w:szCs w:val="28"/>
        </w:rPr>
      </w:pPr>
      <w:r w:rsidRPr="00F00CE1">
        <w:rPr>
          <w:sz w:val="28"/>
          <w:szCs w:val="28"/>
        </w:rPr>
        <w:t>реализация мер, направленных на улучшение положения семей с детьми, укрепление института семьи, повышение престижа материнства и отцовства, развитие и сохранение семейных ценностей;</w:t>
      </w:r>
    </w:p>
    <w:p w:rsidR="00F00CE1" w:rsidRPr="00F00CE1" w:rsidRDefault="00F00CE1" w:rsidP="00F00CE1">
      <w:pPr>
        <w:jc w:val="both"/>
        <w:rPr>
          <w:sz w:val="28"/>
          <w:szCs w:val="28"/>
        </w:rPr>
      </w:pPr>
      <w:r w:rsidRPr="00F00CE1">
        <w:rPr>
          <w:sz w:val="28"/>
          <w:szCs w:val="28"/>
        </w:rPr>
        <w:t>формирование здорового образа жизни у граждан:</w:t>
      </w:r>
    </w:p>
    <w:p w:rsidR="00F00CE1" w:rsidRPr="00F00CE1" w:rsidRDefault="00F00CE1" w:rsidP="00F00CE1">
      <w:pPr>
        <w:jc w:val="both"/>
        <w:rPr>
          <w:sz w:val="28"/>
          <w:szCs w:val="28"/>
        </w:rPr>
      </w:pPr>
      <w:r w:rsidRPr="00F00CE1">
        <w:rPr>
          <w:sz w:val="28"/>
          <w:szCs w:val="28"/>
        </w:rPr>
        <w:t>формирование системы мотивации граждан, особенно детей и лиц трудоспособного возраста, к ведению здорового образа жизни, переходу на здоровое питание и к регулярным занятиям спортом;</w:t>
      </w:r>
    </w:p>
    <w:p w:rsidR="00F00CE1" w:rsidRPr="00F00CE1" w:rsidRDefault="00F00CE1" w:rsidP="00F00CE1">
      <w:pPr>
        <w:jc w:val="both"/>
        <w:rPr>
          <w:sz w:val="28"/>
          <w:szCs w:val="28"/>
        </w:rPr>
      </w:pPr>
      <w:r w:rsidRPr="00F00CE1">
        <w:rPr>
          <w:sz w:val="28"/>
          <w:szCs w:val="28"/>
        </w:rPr>
        <w:t>Обеспечение благополучия и высокого уровня жизни населения региона:</w:t>
      </w:r>
    </w:p>
    <w:p w:rsidR="00F00CE1" w:rsidRPr="00F00CE1" w:rsidRDefault="00F00CE1" w:rsidP="00F00CE1">
      <w:pPr>
        <w:jc w:val="both"/>
        <w:rPr>
          <w:sz w:val="28"/>
          <w:szCs w:val="28"/>
        </w:rPr>
      </w:pPr>
      <w:r w:rsidRPr="00F00CE1">
        <w:rPr>
          <w:sz w:val="28"/>
          <w:szCs w:val="28"/>
        </w:rPr>
        <w:lastRenderedPageBreak/>
        <w:t>цифровизация процесса предоставления государственных услуг, в том числе путем внедрения инструментов беззаявительного назначения мер социальной поддержки граждан.</w:t>
      </w:r>
    </w:p>
    <w:p w:rsidR="00F00CE1" w:rsidRPr="00F00CE1" w:rsidRDefault="00F00CE1" w:rsidP="00F00CE1">
      <w:pPr>
        <w:jc w:val="both"/>
        <w:rPr>
          <w:sz w:val="28"/>
          <w:szCs w:val="28"/>
        </w:rPr>
      </w:pPr>
      <w:r w:rsidRPr="00F00CE1">
        <w:rPr>
          <w:sz w:val="28"/>
          <w:szCs w:val="28"/>
        </w:rPr>
        <w:t>Создание условий для максимальной реализации трудового потенциала, обеспечения эффективной занятости граждан:</w:t>
      </w:r>
    </w:p>
    <w:p w:rsidR="00F00CE1" w:rsidRPr="00F00CE1" w:rsidRDefault="00F00CE1" w:rsidP="00F00CE1">
      <w:pPr>
        <w:jc w:val="both"/>
        <w:rPr>
          <w:sz w:val="28"/>
          <w:szCs w:val="28"/>
        </w:rPr>
      </w:pPr>
      <w:r w:rsidRPr="00F00CE1">
        <w:rPr>
          <w:sz w:val="28"/>
          <w:szCs w:val="28"/>
        </w:rPr>
        <w:t>организация профессиональной переподготовки и повышения квалификации ищущих работу граждан, включая граждан предпенсионного возраста и женщин, воспитывающих детей дошкольного возраста;</w:t>
      </w:r>
    </w:p>
    <w:p w:rsidR="00F00CE1" w:rsidRPr="00F00CE1" w:rsidRDefault="00F00CE1" w:rsidP="00F00CE1">
      <w:pPr>
        <w:jc w:val="both"/>
        <w:rPr>
          <w:sz w:val="28"/>
          <w:szCs w:val="28"/>
        </w:rPr>
      </w:pPr>
      <w:r w:rsidRPr="00F00CE1">
        <w:rPr>
          <w:sz w:val="28"/>
          <w:szCs w:val="28"/>
        </w:rPr>
        <w:t>Формирование условий для развития нравственной разносторонней личности, имеющей возможности для самореализации:</w:t>
      </w:r>
    </w:p>
    <w:p w:rsidR="00F00CE1" w:rsidRPr="00F00CE1" w:rsidRDefault="00F00CE1" w:rsidP="00F00CE1">
      <w:pPr>
        <w:jc w:val="both"/>
        <w:rPr>
          <w:sz w:val="28"/>
          <w:szCs w:val="28"/>
        </w:rPr>
      </w:pPr>
      <w:r w:rsidRPr="00F00CE1">
        <w:rPr>
          <w:sz w:val="28"/>
          <w:szCs w:val="28"/>
        </w:rPr>
        <w:t>совершенствование условий для формирования у населения потребности в культурных ценностях и реализации творческого потенциала, вовлечения населения в культурную жизнь поселения;</w:t>
      </w:r>
    </w:p>
    <w:p w:rsidR="00F00CE1" w:rsidRPr="00F00CE1" w:rsidRDefault="00F00CE1" w:rsidP="00F00CE1">
      <w:pPr>
        <w:jc w:val="both"/>
        <w:rPr>
          <w:sz w:val="28"/>
          <w:szCs w:val="28"/>
        </w:rPr>
      </w:pPr>
      <w:r w:rsidRPr="00F00CE1">
        <w:rPr>
          <w:sz w:val="28"/>
          <w:szCs w:val="28"/>
        </w:rPr>
        <w:t>обеспечение формирования гармоничной и комфортной культурной среды  и модернизация инфраструктуры в сфере культуры;</w:t>
      </w:r>
    </w:p>
    <w:p w:rsidR="00F00CE1" w:rsidRPr="00F00CE1" w:rsidRDefault="00F00CE1" w:rsidP="00F00CE1">
      <w:pPr>
        <w:jc w:val="both"/>
        <w:rPr>
          <w:sz w:val="28"/>
          <w:szCs w:val="28"/>
        </w:rPr>
      </w:pPr>
      <w:r w:rsidRPr="00F00CE1">
        <w:rPr>
          <w:sz w:val="28"/>
          <w:szCs w:val="28"/>
        </w:rPr>
        <w:t>повышение эффективности системы патриотического воспитания граждан в на территории сельсовета;</w:t>
      </w:r>
    </w:p>
    <w:p w:rsidR="00F00CE1" w:rsidRPr="00F00CE1" w:rsidRDefault="00F00CE1" w:rsidP="00F00CE1">
      <w:pPr>
        <w:jc w:val="both"/>
        <w:rPr>
          <w:sz w:val="28"/>
          <w:szCs w:val="28"/>
        </w:rPr>
      </w:pPr>
      <w:r w:rsidRPr="00F00CE1">
        <w:rPr>
          <w:sz w:val="28"/>
          <w:szCs w:val="28"/>
        </w:rPr>
        <w:t>создание условий для укрепления и сохранения межнациональных отношений;</w:t>
      </w:r>
    </w:p>
    <w:p w:rsidR="00F00CE1" w:rsidRPr="00F00CE1" w:rsidRDefault="00F00CE1" w:rsidP="00F00CE1">
      <w:pPr>
        <w:jc w:val="both"/>
        <w:rPr>
          <w:sz w:val="28"/>
          <w:szCs w:val="28"/>
        </w:rPr>
      </w:pPr>
      <w:r w:rsidRPr="00F00CE1">
        <w:rPr>
          <w:sz w:val="28"/>
          <w:szCs w:val="28"/>
        </w:rPr>
        <w:t>2) развитие конкурентоспособной экономики с высоким уровнем предпринимательской активности и конкуренции.</w:t>
      </w:r>
    </w:p>
    <w:p w:rsidR="00F00CE1" w:rsidRPr="00F00CE1" w:rsidRDefault="00F00CE1" w:rsidP="00F00CE1">
      <w:pPr>
        <w:jc w:val="both"/>
        <w:rPr>
          <w:sz w:val="28"/>
          <w:szCs w:val="28"/>
        </w:rPr>
      </w:pPr>
      <w:r w:rsidRPr="00F00CE1">
        <w:rPr>
          <w:sz w:val="28"/>
          <w:szCs w:val="28"/>
        </w:rPr>
        <w:t>ускорение процессов цифровой трансформации социально-экономической деятельности за счет масштабного внедрения цифровых технологий;</w:t>
      </w:r>
    </w:p>
    <w:p w:rsidR="00F00CE1" w:rsidRPr="00F00CE1" w:rsidRDefault="00F00CE1" w:rsidP="00F00CE1">
      <w:pPr>
        <w:jc w:val="both"/>
        <w:rPr>
          <w:sz w:val="28"/>
          <w:szCs w:val="28"/>
        </w:rPr>
      </w:pPr>
      <w:r w:rsidRPr="00F00CE1">
        <w:rPr>
          <w:sz w:val="28"/>
          <w:szCs w:val="28"/>
        </w:rPr>
        <w:t>развитие малого и среднего предпринимательства как масштабного резерва экономического роста;</w:t>
      </w:r>
    </w:p>
    <w:p w:rsidR="00F00CE1" w:rsidRPr="00F00CE1" w:rsidRDefault="00F00CE1" w:rsidP="00F00CE1">
      <w:pPr>
        <w:jc w:val="both"/>
        <w:rPr>
          <w:sz w:val="28"/>
          <w:szCs w:val="28"/>
        </w:rPr>
      </w:pPr>
      <w:r w:rsidRPr="00F00CE1">
        <w:rPr>
          <w:sz w:val="28"/>
          <w:szCs w:val="28"/>
        </w:rPr>
        <w:t>содействие повышению энергобезопасности и энергоэффективности в экономике и социальной сфере;</w:t>
      </w:r>
    </w:p>
    <w:p w:rsidR="00F00CE1" w:rsidRPr="00F00CE1" w:rsidRDefault="00F00CE1" w:rsidP="00F00CE1">
      <w:pPr>
        <w:jc w:val="both"/>
        <w:rPr>
          <w:sz w:val="28"/>
          <w:szCs w:val="28"/>
        </w:rPr>
      </w:pPr>
      <w:r w:rsidRPr="00F00CE1">
        <w:rPr>
          <w:sz w:val="28"/>
          <w:szCs w:val="28"/>
        </w:rPr>
        <w:t>3) создание современной и безопасной среды для жизни, преображение поселения.</w:t>
      </w:r>
    </w:p>
    <w:p w:rsidR="00F00CE1" w:rsidRPr="00F00CE1" w:rsidRDefault="00F00CE1" w:rsidP="00F00CE1">
      <w:pPr>
        <w:jc w:val="both"/>
        <w:rPr>
          <w:sz w:val="28"/>
          <w:szCs w:val="28"/>
        </w:rPr>
      </w:pPr>
      <w:r w:rsidRPr="00F00CE1">
        <w:rPr>
          <w:sz w:val="28"/>
          <w:szCs w:val="28"/>
        </w:rPr>
        <w:t>Обеспечение рационального природопользования как основы экологической безопасности, высоких стандартов экологического благополучия:</w:t>
      </w:r>
    </w:p>
    <w:p w:rsidR="00F00CE1" w:rsidRPr="00F00CE1" w:rsidRDefault="00F00CE1" w:rsidP="00F00CE1">
      <w:pPr>
        <w:jc w:val="both"/>
        <w:rPr>
          <w:sz w:val="28"/>
          <w:szCs w:val="28"/>
        </w:rPr>
      </w:pPr>
      <w:r w:rsidRPr="00F00CE1">
        <w:rPr>
          <w:sz w:val="28"/>
          <w:szCs w:val="28"/>
        </w:rPr>
        <w:t>сохранение благоприятной окружающей среды;</w:t>
      </w:r>
    </w:p>
    <w:p w:rsidR="00F00CE1" w:rsidRPr="00F00CE1" w:rsidRDefault="00F00CE1" w:rsidP="00F00CE1">
      <w:pPr>
        <w:jc w:val="both"/>
        <w:rPr>
          <w:sz w:val="28"/>
          <w:szCs w:val="28"/>
        </w:rPr>
      </w:pPr>
      <w:r w:rsidRPr="00F00CE1">
        <w:rPr>
          <w:sz w:val="28"/>
          <w:szCs w:val="28"/>
        </w:rPr>
        <w:t>совершенствование системы обращения с отходами производства и потребления, направленное на снижение негативного воздействия отходов производства и потребления на окружающую среду, в том числе с участием регионального оператора по обращению с твердыми коммунальными отходами.</w:t>
      </w:r>
    </w:p>
    <w:p w:rsidR="00F00CE1" w:rsidRPr="00F00CE1" w:rsidRDefault="00F00CE1" w:rsidP="00F00CE1">
      <w:pPr>
        <w:jc w:val="both"/>
        <w:rPr>
          <w:sz w:val="28"/>
          <w:szCs w:val="28"/>
        </w:rPr>
      </w:pPr>
      <w:r w:rsidRPr="00F00CE1">
        <w:rPr>
          <w:sz w:val="28"/>
          <w:szCs w:val="28"/>
        </w:rPr>
        <w:t>4) совершенствование государственного и муниципального управления процессами социально-экономического развития Новосибирской области в целях обеспечения устойчивого развития экономики и социальной стабильности:</w:t>
      </w:r>
    </w:p>
    <w:p w:rsidR="00F00CE1" w:rsidRPr="00F00CE1" w:rsidRDefault="00F00CE1" w:rsidP="00F00CE1">
      <w:pPr>
        <w:jc w:val="both"/>
        <w:rPr>
          <w:sz w:val="28"/>
          <w:szCs w:val="28"/>
        </w:rPr>
      </w:pPr>
      <w:r w:rsidRPr="00F00CE1">
        <w:rPr>
          <w:sz w:val="28"/>
          <w:szCs w:val="28"/>
        </w:rPr>
        <w:t>повышение качества и доступности предоставления государственных и муниципальных услуг;</w:t>
      </w:r>
    </w:p>
    <w:p w:rsidR="00F00CE1" w:rsidRPr="00F00CE1" w:rsidRDefault="00F00CE1" w:rsidP="00F00CE1">
      <w:pPr>
        <w:jc w:val="both"/>
        <w:rPr>
          <w:sz w:val="28"/>
          <w:szCs w:val="28"/>
        </w:rPr>
      </w:pPr>
      <w:r w:rsidRPr="00F00CE1">
        <w:rPr>
          <w:sz w:val="28"/>
          <w:szCs w:val="28"/>
        </w:rPr>
        <w:t>совершенствование контрольно-надзорной деятельности на территории Сурковского сельсовета;</w:t>
      </w:r>
    </w:p>
    <w:p w:rsidR="00F00CE1" w:rsidRPr="00F00CE1" w:rsidRDefault="00F00CE1" w:rsidP="00F00CE1">
      <w:pPr>
        <w:jc w:val="both"/>
        <w:rPr>
          <w:sz w:val="28"/>
          <w:szCs w:val="28"/>
        </w:rPr>
      </w:pPr>
      <w:r w:rsidRPr="00F00CE1">
        <w:rPr>
          <w:sz w:val="28"/>
          <w:szCs w:val="28"/>
        </w:rPr>
        <w:lastRenderedPageBreak/>
        <w:t>активизация инвестиционных процессов на  муниципальном уровне путём  участия поселения в различных проектах;</w:t>
      </w:r>
    </w:p>
    <w:p w:rsidR="00F00CE1" w:rsidRPr="00F00CE1" w:rsidRDefault="00F00CE1" w:rsidP="00F00CE1">
      <w:pPr>
        <w:jc w:val="both"/>
        <w:rPr>
          <w:sz w:val="28"/>
          <w:szCs w:val="28"/>
        </w:rPr>
      </w:pPr>
      <w:r w:rsidRPr="00F00CE1">
        <w:rPr>
          <w:sz w:val="28"/>
          <w:szCs w:val="28"/>
        </w:rPr>
        <w:t>повышение собираемости налогов и снижение уровня недоимки;</w:t>
      </w:r>
    </w:p>
    <w:p w:rsidR="00F00CE1" w:rsidRPr="00F00CE1" w:rsidRDefault="00F00CE1" w:rsidP="00F00CE1">
      <w:pPr>
        <w:jc w:val="both"/>
        <w:rPr>
          <w:sz w:val="28"/>
          <w:szCs w:val="28"/>
        </w:rPr>
      </w:pPr>
      <w:r w:rsidRPr="00F00CE1">
        <w:rPr>
          <w:sz w:val="28"/>
          <w:szCs w:val="28"/>
        </w:rPr>
        <w:t>повышение качества и эффективности управления бюджетными средствами;</w:t>
      </w:r>
    </w:p>
    <w:p w:rsidR="00F00CE1" w:rsidRPr="00F00CE1" w:rsidRDefault="00F00CE1" w:rsidP="00F00CE1">
      <w:pPr>
        <w:jc w:val="both"/>
        <w:rPr>
          <w:sz w:val="28"/>
          <w:szCs w:val="28"/>
        </w:rPr>
      </w:pPr>
      <w:r w:rsidRPr="00F00CE1">
        <w:rPr>
          <w:sz w:val="28"/>
          <w:szCs w:val="28"/>
        </w:rPr>
        <w:t>совершенствование межбюджетных отношений, укрепление самостоятельности местных бюджетов;</w:t>
      </w:r>
    </w:p>
    <w:p w:rsidR="00F00CE1" w:rsidRPr="00F00CE1" w:rsidRDefault="00F00CE1" w:rsidP="00F00CE1">
      <w:pPr>
        <w:rPr>
          <w:sz w:val="28"/>
          <w:szCs w:val="28"/>
        </w:rPr>
      </w:pPr>
      <w:bookmarkStart w:id="3" w:name="_Toc111197455"/>
    </w:p>
    <w:p w:rsidR="00F00CE1" w:rsidRPr="00F00CE1" w:rsidRDefault="00F00CE1" w:rsidP="00F00CE1">
      <w:pPr>
        <w:jc w:val="center"/>
        <w:rPr>
          <w:b/>
          <w:sz w:val="28"/>
          <w:szCs w:val="28"/>
        </w:rPr>
      </w:pPr>
      <w:r w:rsidRPr="00F00CE1">
        <w:rPr>
          <w:b/>
          <w:sz w:val="28"/>
          <w:szCs w:val="28"/>
        </w:rPr>
        <w:t>4. Сценарные условия функционирования экономики и социальной</w:t>
      </w:r>
      <w:bookmarkEnd w:id="3"/>
    </w:p>
    <w:p w:rsidR="00F00CE1" w:rsidRPr="00F00CE1" w:rsidRDefault="00F00CE1" w:rsidP="00F00CE1">
      <w:pPr>
        <w:jc w:val="center"/>
        <w:rPr>
          <w:b/>
          <w:sz w:val="28"/>
          <w:szCs w:val="28"/>
        </w:rPr>
      </w:pPr>
      <w:r w:rsidRPr="00F00CE1">
        <w:rPr>
          <w:b/>
          <w:sz w:val="28"/>
          <w:szCs w:val="28"/>
        </w:rPr>
        <w:t>сферы Новосибирской области и целевые показатели прогноза</w:t>
      </w:r>
    </w:p>
    <w:p w:rsidR="00F00CE1" w:rsidRPr="00F00CE1" w:rsidRDefault="00F00CE1" w:rsidP="00F00CE1">
      <w:pPr>
        <w:jc w:val="center"/>
        <w:rPr>
          <w:b/>
          <w:sz w:val="28"/>
          <w:szCs w:val="28"/>
        </w:rPr>
      </w:pPr>
      <w:r w:rsidRPr="00F00CE1">
        <w:rPr>
          <w:b/>
          <w:sz w:val="28"/>
          <w:szCs w:val="28"/>
        </w:rPr>
        <w:t>социально-экономического развития Новосибирской области</w:t>
      </w:r>
    </w:p>
    <w:p w:rsidR="00F00CE1" w:rsidRPr="00F00CE1" w:rsidRDefault="00F00CE1" w:rsidP="00F00CE1">
      <w:pPr>
        <w:jc w:val="center"/>
        <w:rPr>
          <w:b/>
          <w:sz w:val="28"/>
          <w:szCs w:val="28"/>
        </w:rPr>
      </w:pPr>
      <w:r w:rsidRPr="00F00CE1">
        <w:rPr>
          <w:b/>
          <w:sz w:val="28"/>
          <w:szCs w:val="28"/>
        </w:rPr>
        <w:t>на 2023 год и плановый период 2024 и 2025 годов</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      Прогнозные показатели социально-экономического развития   поселения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поселения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товарооборота, трудовых ресурсов и т.д.</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 Предварительный прогноз разработан на вариативной основе в двух вариантах: вариант 1 – консервативный, вариант 2 – умеренно-оптимистичный</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 Вариант 1 (консервативный) – предполагает инерционное развитие с сохранением в прогнозируемом периоде тенденций, внешних и внутренних условий развития экономики, консервативную инвестиционную политику, ограниченные возможности бюджета  поселения и Тогучинского района , при слабом росте потребительского спроса;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Вариант 2 (умеренно-оптимистичный) – вариант оживления и роста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кредита.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Варианты   по  многим  показателям совпадают, т.к. при составлении прогноза руководствовались складывающейся экономической ситуацией и полученными контрольными значениями показателей для составления  проекта  бюджета  поселения.</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 Целевые показатели предварительного прогноза социально-экономического развития Сурковского сельсовета Тогучинского района Новосибирской области  на 2023 год и плановый период 2024 и 2025 годов приведены в таблице.</w:t>
      </w:r>
    </w:p>
    <w:p w:rsidR="00F00CE1" w:rsidRPr="00F00CE1" w:rsidRDefault="00F00CE1" w:rsidP="00F00CE1">
      <w:pPr>
        <w:jc w:val="both"/>
        <w:rPr>
          <w:rFonts w:eastAsia="SimSun"/>
          <w:lang w:eastAsia="zh-CN" w:bidi="hi-IN"/>
        </w:rPr>
      </w:pPr>
    </w:p>
    <w:p w:rsidR="00F00CE1" w:rsidRPr="00F00CE1" w:rsidRDefault="00F00CE1" w:rsidP="00F00CE1">
      <w:pPr>
        <w:jc w:val="both"/>
        <w:rPr>
          <w:rFonts w:eastAsia="SimSun"/>
          <w:lang w:eastAsia="zh-CN" w:bidi="hi-IN"/>
        </w:rPr>
      </w:pPr>
    </w:p>
    <w:p w:rsidR="00F00CE1" w:rsidRPr="00F00CE1" w:rsidRDefault="00F00CE1" w:rsidP="00F00CE1">
      <w:pPr>
        <w:jc w:val="both"/>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SimSun"/>
          <w:lang w:eastAsia="zh-CN" w:bidi="hi-IN"/>
        </w:rPr>
      </w:pPr>
    </w:p>
    <w:p w:rsidR="00F00CE1" w:rsidRPr="00F00CE1" w:rsidRDefault="00F00CE1" w:rsidP="00F00CE1">
      <w:pPr>
        <w:rPr>
          <w:rFonts w:eastAsiaTheme="minorHAnsi"/>
          <w:lang w:eastAsia="en-US"/>
        </w:rPr>
        <w:sectPr w:rsidR="00F00CE1" w:rsidRPr="00F00CE1">
          <w:pgSz w:w="11906" w:h="16838"/>
          <w:pgMar w:top="1134" w:right="850" w:bottom="1134" w:left="1701" w:header="708" w:footer="708" w:gutter="0"/>
          <w:cols w:space="708"/>
          <w:docGrid w:linePitch="360"/>
        </w:sectPr>
      </w:pPr>
    </w:p>
    <w:p w:rsidR="00F00CE1" w:rsidRPr="00F00CE1" w:rsidRDefault="00F00CE1" w:rsidP="00F00CE1">
      <w:pPr>
        <w:jc w:val="center"/>
        <w:rPr>
          <w:rFonts w:eastAsiaTheme="minorHAnsi"/>
          <w:b/>
          <w:sz w:val="28"/>
          <w:szCs w:val="28"/>
          <w:lang w:eastAsia="en-US"/>
        </w:rPr>
      </w:pPr>
      <w:r w:rsidRPr="00F00CE1">
        <w:rPr>
          <w:rFonts w:eastAsiaTheme="minorHAnsi"/>
          <w:b/>
          <w:sz w:val="28"/>
          <w:szCs w:val="28"/>
          <w:lang w:eastAsia="en-US"/>
        </w:rPr>
        <w:lastRenderedPageBreak/>
        <w:t>Основные показатели прогноза социально-экономического развития</w:t>
      </w:r>
    </w:p>
    <w:p w:rsidR="00F00CE1" w:rsidRPr="00F00CE1" w:rsidRDefault="00F00CE1" w:rsidP="00F00CE1">
      <w:pPr>
        <w:jc w:val="center"/>
        <w:rPr>
          <w:rFonts w:eastAsiaTheme="minorHAnsi"/>
          <w:sz w:val="28"/>
          <w:szCs w:val="28"/>
          <w:lang w:eastAsia="en-US"/>
        </w:rPr>
      </w:pPr>
      <w:r w:rsidRPr="00F00CE1">
        <w:rPr>
          <w:rFonts w:eastAsiaTheme="minorHAnsi"/>
          <w:b/>
          <w:sz w:val="28"/>
          <w:szCs w:val="28"/>
          <w:lang w:eastAsia="en-US"/>
        </w:rPr>
        <w:t>Сурковского сельсовета Тогучинского района Новосибирской области  на 2023год</w:t>
      </w:r>
      <w:r w:rsidRPr="00F00CE1">
        <w:rPr>
          <w:rFonts w:eastAsiaTheme="minorHAnsi"/>
          <w:sz w:val="28"/>
          <w:szCs w:val="28"/>
          <w:lang w:eastAsia="en-US"/>
        </w:rPr>
        <w:t xml:space="preserve"> и на период до 2025 года</w:t>
      </w:r>
    </w:p>
    <w:p w:rsidR="00F00CE1" w:rsidRPr="00F00CE1" w:rsidRDefault="00F00CE1" w:rsidP="00F00CE1">
      <w:pPr>
        <w:rPr>
          <w:rFonts w:eastAsiaTheme="minorHAnsi"/>
          <w:lang w:eastAsia="en-US"/>
        </w:rPr>
      </w:pPr>
    </w:p>
    <w:tbl>
      <w:tblPr>
        <w:tblpPr w:leftFromText="180" w:rightFromText="180" w:vertAnchor="text" w:tblpY="1"/>
        <w:tblOverlap w:val="never"/>
        <w:tblW w:w="14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tblCellMar>
        <w:tblLook w:val="04A0" w:firstRow="1" w:lastRow="0" w:firstColumn="1" w:lastColumn="0" w:noHBand="0" w:noVBand="1"/>
      </w:tblPr>
      <w:tblGrid>
        <w:gridCol w:w="524"/>
        <w:gridCol w:w="2794"/>
        <w:gridCol w:w="850"/>
        <w:gridCol w:w="992"/>
        <w:gridCol w:w="992"/>
        <w:gridCol w:w="1029"/>
        <w:gridCol w:w="992"/>
        <w:gridCol w:w="975"/>
        <w:gridCol w:w="1007"/>
        <w:gridCol w:w="1009"/>
        <w:gridCol w:w="1005"/>
        <w:gridCol w:w="996"/>
        <w:gridCol w:w="981"/>
      </w:tblGrid>
      <w:tr w:rsidR="00F00CE1" w:rsidRPr="00F00CE1" w:rsidTr="006B4ED1">
        <w:trPr>
          <w:tblHeader/>
        </w:trPr>
        <w:tc>
          <w:tcPr>
            <w:tcW w:w="524"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w:t>
            </w:r>
          </w:p>
          <w:p w:rsidR="00F00CE1" w:rsidRPr="00F00CE1" w:rsidRDefault="00F00CE1" w:rsidP="00F00CE1">
            <w:pPr>
              <w:rPr>
                <w:rFonts w:eastAsiaTheme="minorHAnsi"/>
                <w:lang w:eastAsia="en-US"/>
              </w:rPr>
            </w:pPr>
            <w:r w:rsidRPr="00F00CE1">
              <w:rPr>
                <w:rFonts w:eastAsiaTheme="minorHAnsi"/>
                <w:lang w:eastAsia="en-US"/>
              </w:rPr>
              <w:t>п/п</w:t>
            </w:r>
          </w:p>
        </w:tc>
        <w:tc>
          <w:tcPr>
            <w:tcW w:w="2794"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Показатели</w:t>
            </w:r>
          </w:p>
        </w:tc>
        <w:tc>
          <w:tcPr>
            <w:tcW w:w="850"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Единица измерения</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отчет</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отчет</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отчёт</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оценка</w:t>
            </w:r>
          </w:p>
        </w:tc>
        <w:tc>
          <w:tcPr>
            <w:tcW w:w="5973" w:type="dxa"/>
            <w:gridSpan w:val="6"/>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Прогноз</w:t>
            </w:r>
          </w:p>
        </w:tc>
      </w:tr>
      <w:tr w:rsidR="00F00CE1" w:rsidRPr="00F00CE1" w:rsidTr="006B4ED1">
        <w:trPr>
          <w:tblHeader/>
        </w:trPr>
        <w:tc>
          <w:tcPr>
            <w:tcW w:w="524" w:type="dxa"/>
            <w:vMerge/>
            <w:shd w:val="clear" w:color="auto" w:fill="auto"/>
            <w:tcMar>
              <w:left w:w="93" w:type="dxa"/>
            </w:tcMar>
          </w:tcPr>
          <w:p w:rsidR="00F00CE1" w:rsidRPr="00F00CE1" w:rsidRDefault="00F00CE1" w:rsidP="00F00CE1">
            <w:pPr>
              <w:rPr>
                <w:rFonts w:eastAsiaTheme="minorHAnsi"/>
                <w:lang w:eastAsia="en-US"/>
              </w:rPr>
            </w:pPr>
          </w:p>
        </w:tc>
        <w:tc>
          <w:tcPr>
            <w:tcW w:w="2794" w:type="dxa"/>
            <w:vMerge/>
            <w:shd w:val="clear" w:color="auto" w:fill="auto"/>
            <w:tcMar>
              <w:left w:w="93" w:type="dxa"/>
            </w:tcMar>
          </w:tcPr>
          <w:p w:rsidR="00F00CE1" w:rsidRPr="00F00CE1" w:rsidRDefault="00F00CE1" w:rsidP="00F00CE1">
            <w:pPr>
              <w:rPr>
                <w:rFonts w:eastAsiaTheme="minorHAnsi"/>
                <w:lang w:eastAsia="en-US"/>
              </w:rPr>
            </w:pPr>
          </w:p>
        </w:tc>
        <w:tc>
          <w:tcPr>
            <w:tcW w:w="850" w:type="dxa"/>
            <w:vMerge/>
            <w:shd w:val="clear" w:color="auto" w:fill="auto"/>
            <w:tcMar>
              <w:left w:w="93" w:type="dxa"/>
            </w:tcMar>
          </w:tcPr>
          <w:p w:rsidR="00F00CE1" w:rsidRPr="00F00CE1" w:rsidRDefault="00F00CE1" w:rsidP="00F00CE1">
            <w:pPr>
              <w:rPr>
                <w:rFonts w:eastAsiaTheme="minorHAnsi"/>
                <w:lang w:eastAsia="en-US"/>
              </w:rPr>
            </w:pPr>
          </w:p>
        </w:tc>
        <w:tc>
          <w:tcPr>
            <w:tcW w:w="992"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2019</w:t>
            </w:r>
          </w:p>
        </w:tc>
        <w:tc>
          <w:tcPr>
            <w:tcW w:w="992"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2020</w:t>
            </w:r>
          </w:p>
        </w:tc>
        <w:tc>
          <w:tcPr>
            <w:tcW w:w="1029"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2021</w:t>
            </w:r>
          </w:p>
        </w:tc>
        <w:tc>
          <w:tcPr>
            <w:tcW w:w="992" w:type="dxa"/>
            <w:vMerge w:val="restart"/>
            <w:shd w:val="clear" w:color="auto" w:fill="auto"/>
          </w:tcPr>
          <w:p w:rsidR="00F00CE1" w:rsidRPr="00F00CE1" w:rsidRDefault="00F00CE1" w:rsidP="00F00CE1">
            <w:pPr>
              <w:rPr>
                <w:rFonts w:eastAsiaTheme="minorHAnsi"/>
                <w:lang w:eastAsia="en-US"/>
              </w:rPr>
            </w:pPr>
            <w:r w:rsidRPr="00F00CE1">
              <w:rPr>
                <w:rFonts w:eastAsiaTheme="minorHAnsi"/>
                <w:lang w:eastAsia="en-US"/>
              </w:rPr>
              <w:t>2022</w:t>
            </w:r>
          </w:p>
        </w:tc>
        <w:tc>
          <w:tcPr>
            <w:tcW w:w="1982" w:type="dxa"/>
            <w:gridSpan w:val="2"/>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2023</w:t>
            </w:r>
          </w:p>
        </w:tc>
        <w:tc>
          <w:tcPr>
            <w:tcW w:w="2014" w:type="dxa"/>
            <w:gridSpan w:val="2"/>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2024</w:t>
            </w:r>
          </w:p>
        </w:tc>
        <w:tc>
          <w:tcPr>
            <w:tcW w:w="1977" w:type="dxa"/>
            <w:gridSpan w:val="2"/>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2025</w:t>
            </w:r>
          </w:p>
        </w:tc>
      </w:tr>
      <w:tr w:rsidR="00F00CE1" w:rsidRPr="00F00CE1" w:rsidTr="006B4ED1">
        <w:trPr>
          <w:tblHeader/>
        </w:trPr>
        <w:tc>
          <w:tcPr>
            <w:tcW w:w="524" w:type="dxa"/>
            <w:vMerge/>
            <w:shd w:val="clear" w:color="auto" w:fill="auto"/>
            <w:tcMar>
              <w:left w:w="93" w:type="dxa"/>
            </w:tcMar>
          </w:tcPr>
          <w:p w:rsidR="00F00CE1" w:rsidRPr="00F00CE1" w:rsidRDefault="00F00CE1" w:rsidP="00F00CE1">
            <w:pPr>
              <w:rPr>
                <w:rFonts w:eastAsiaTheme="minorHAnsi"/>
                <w:lang w:eastAsia="en-US"/>
              </w:rPr>
            </w:pPr>
          </w:p>
        </w:tc>
        <w:tc>
          <w:tcPr>
            <w:tcW w:w="2794" w:type="dxa"/>
            <w:vMerge/>
            <w:shd w:val="clear" w:color="auto" w:fill="auto"/>
            <w:tcMar>
              <w:left w:w="93" w:type="dxa"/>
            </w:tcMar>
          </w:tcPr>
          <w:p w:rsidR="00F00CE1" w:rsidRPr="00F00CE1" w:rsidRDefault="00F00CE1" w:rsidP="00F00CE1">
            <w:pPr>
              <w:rPr>
                <w:rFonts w:eastAsiaTheme="minorHAnsi"/>
                <w:lang w:eastAsia="en-US"/>
              </w:rPr>
            </w:pPr>
          </w:p>
        </w:tc>
        <w:tc>
          <w:tcPr>
            <w:tcW w:w="850" w:type="dxa"/>
            <w:vMerge/>
            <w:shd w:val="clear" w:color="auto" w:fill="auto"/>
            <w:tcMar>
              <w:left w:w="93" w:type="dxa"/>
            </w:tcMar>
          </w:tcPr>
          <w:p w:rsidR="00F00CE1" w:rsidRPr="00F00CE1" w:rsidRDefault="00F00CE1" w:rsidP="00F00CE1">
            <w:pPr>
              <w:rPr>
                <w:rFonts w:eastAsiaTheme="minorHAnsi"/>
                <w:lang w:eastAsia="en-US"/>
              </w:rPr>
            </w:pPr>
          </w:p>
        </w:tc>
        <w:tc>
          <w:tcPr>
            <w:tcW w:w="992" w:type="dxa"/>
            <w:vMerge/>
            <w:shd w:val="clear" w:color="auto" w:fill="auto"/>
            <w:tcMar>
              <w:left w:w="93" w:type="dxa"/>
            </w:tcMar>
          </w:tcPr>
          <w:p w:rsidR="00F00CE1" w:rsidRPr="00F00CE1" w:rsidRDefault="00F00CE1" w:rsidP="00F00CE1">
            <w:pPr>
              <w:rPr>
                <w:rFonts w:eastAsiaTheme="minorHAnsi"/>
                <w:lang w:eastAsia="en-US"/>
              </w:rPr>
            </w:pPr>
          </w:p>
        </w:tc>
        <w:tc>
          <w:tcPr>
            <w:tcW w:w="992" w:type="dxa"/>
            <w:vMerge/>
            <w:shd w:val="clear" w:color="auto" w:fill="auto"/>
            <w:tcMar>
              <w:left w:w="93" w:type="dxa"/>
            </w:tcMar>
          </w:tcPr>
          <w:p w:rsidR="00F00CE1" w:rsidRPr="00F00CE1" w:rsidRDefault="00F00CE1" w:rsidP="00F00CE1">
            <w:pPr>
              <w:rPr>
                <w:rFonts w:eastAsiaTheme="minorHAnsi"/>
                <w:lang w:eastAsia="en-US"/>
              </w:rPr>
            </w:pPr>
          </w:p>
        </w:tc>
        <w:tc>
          <w:tcPr>
            <w:tcW w:w="1029" w:type="dxa"/>
            <w:vMerge/>
            <w:shd w:val="clear" w:color="auto" w:fill="auto"/>
            <w:tcMar>
              <w:left w:w="93" w:type="dxa"/>
            </w:tcMar>
          </w:tcPr>
          <w:p w:rsidR="00F00CE1" w:rsidRPr="00F00CE1" w:rsidRDefault="00F00CE1" w:rsidP="00F00CE1">
            <w:pPr>
              <w:rPr>
                <w:rFonts w:eastAsiaTheme="minorHAnsi"/>
                <w:lang w:eastAsia="en-US"/>
              </w:rPr>
            </w:pPr>
          </w:p>
        </w:tc>
        <w:tc>
          <w:tcPr>
            <w:tcW w:w="992" w:type="dxa"/>
            <w:vMerge/>
            <w:shd w:val="clear" w:color="auto" w:fill="auto"/>
          </w:tcPr>
          <w:p w:rsidR="00F00CE1" w:rsidRPr="00F00CE1" w:rsidRDefault="00F00CE1" w:rsidP="00F00CE1">
            <w:pPr>
              <w:rPr>
                <w:rFonts w:eastAsiaTheme="minorHAnsi"/>
                <w:lang w:eastAsia="en-US"/>
              </w:rPr>
            </w:pP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вариант 1</w:t>
            </w:r>
          </w:p>
        </w:tc>
        <w:tc>
          <w:tcPr>
            <w:tcW w:w="1007"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вариант 2</w:t>
            </w:r>
          </w:p>
        </w:tc>
        <w:tc>
          <w:tcPr>
            <w:tcW w:w="100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вариант 1</w:t>
            </w:r>
          </w:p>
        </w:tc>
        <w:tc>
          <w:tcPr>
            <w:tcW w:w="100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вариант 2</w:t>
            </w:r>
          </w:p>
        </w:tc>
        <w:tc>
          <w:tcPr>
            <w:tcW w:w="996"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вариант 1</w:t>
            </w:r>
          </w:p>
        </w:tc>
        <w:tc>
          <w:tcPr>
            <w:tcW w:w="981"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вариант 2</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Население</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r w:rsidRPr="00F00CE1">
              <w:t>Х</w:t>
            </w:r>
          </w:p>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Численность населения поселения</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1117</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1096</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1077</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1050</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1000</w:t>
            </w:r>
          </w:p>
        </w:tc>
        <w:tc>
          <w:tcPr>
            <w:tcW w:w="1007"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1000</w:t>
            </w:r>
          </w:p>
        </w:tc>
        <w:tc>
          <w:tcPr>
            <w:tcW w:w="100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1000</w:t>
            </w:r>
          </w:p>
        </w:tc>
        <w:tc>
          <w:tcPr>
            <w:tcW w:w="100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1000</w:t>
            </w:r>
          </w:p>
        </w:tc>
        <w:tc>
          <w:tcPr>
            <w:tcW w:w="996"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1000</w:t>
            </w:r>
          </w:p>
        </w:tc>
        <w:tc>
          <w:tcPr>
            <w:tcW w:w="981"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1000</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Сельское хозяйство</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r w:rsidRPr="00F00CE1">
              <w:t>Х</w:t>
            </w:r>
          </w:p>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c>
          <w:tcPr>
            <w:tcW w:w="524"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w:t>
            </w:r>
          </w:p>
        </w:tc>
        <w:tc>
          <w:tcPr>
            <w:tcW w:w="2794" w:type="dxa"/>
            <w:vMerge w:val="restart"/>
            <w:shd w:val="clear" w:color="auto" w:fill="auto"/>
            <w:tcMar>
              <w:left w:w="93" w:type="dxa"/>
            </w:tcMar>
          </w:tcPr>
          <w:p w:rsidR="00F00CE1" w:rsidRPr="00F00CE1" w:rsidRDefault="00F00CE1" w:rsidP="00F00CE1">
            <w:r w:rsidRPr="00F00CE1">
              <w:t>Объем производства продукции сельского хозяйства</w:t>
            </w:r>
          </w:p>
          <w:p w:rsidR="00F00CE1" w:rsidRPr="00F00CE1" w:rsidRDefault="00F00CE1" w:rsidP="00F00CE1"/>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млн. 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47,9</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84,7</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97,7</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126,7</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128,0</w:t>
            </w:r>
          </w:p>
        </w:tc>
        <w:tc>
          <w:tcPr>
            <w:tcW w:w="1007" w:type="dxa"/>
            <w:shd w:val="clear" w:color="auto" w:fill="auto"/>
            <w:tcMar>
              <w:left w:w="93" w:type="dxa"/>
            </w:tcMar>
          </w:tcPr>
          <w:p w:rsidR="00F00CE1" w:rsidRPr="00F00CE1" w:rsidRDefault="00F00CE1" w:rsidP="00F00CE1">
            <w:r w:rsidRPr="00F00CE1">
              <w:rPr>
                <w:rFonts w:eastAsiaTheme="minorHAnsi"/>
                <w:lang w:eastAsia="en-US"/>
              </w:rPr>
              <w:t>128,0</w:t>
            </w:r>
          </w:p>
        </w:tc>
        <w:tc>
          <w:tcPr>
            <w:tcW w:w="1009" w:type="dxa"/>
            <w:shd w:val="clear" w:color="auto" w:fill="auto"/>
            <w:tcMar>
              <w:left w:w="93" w:type="dxa"/>
            </w:tcMar>
          </w:tcPr>
          <w:p w:rsidR="00F00CE1" w:rsidRPr="00F00CE1" w:rsidRDefault="00F00CE1" w:rsidP="00F00CE1">
            <w:r w:rsidRPr="00F00CE1">
              <w:rPr>
                <w:rFonts w:eastAsiaTheme="minorHAnsi"/>
                <w:lang w:eastAsia="en-US"/>
              </w:rPr>
              <w:t>128,0</w:t>
            </w:r>
          </w:p>
        </w:tc>
        <w:tc>
          <w:tcPr>
            <w:tcW w:w="1005" w:type="dxa"/>
            <w:shd w:val="clear" w:color="auto" w:fill="auto"/>
            <w:tcMar>
              <w:left w:w="93" w:type="dxa"/>
            </w:tcMar>
          </w:tcPr>
          <w:p w:rsidR="00F00CE1" w:rsidRPr="00F00CE1" w:rsidRDefault="00F00CE1" w:rsidP="00F00CE1">
            <w:r w:rsidRPr="00F00CE1">
              <w:rPr>
                <w:rFonts w:eastAsiaTheme="minorHAnsi"/>
                <w:lang w:eastAsia="en-US"/>
              </w:rPr>
              <w:t>128,0</w:t>
            </w:r>
          </w:p>
        </w:tc>
        <w:tc>
          <w:tcPr>
            <w:tcW w:w="996" w:type="dxa"/>
            <w:shd w:val="clear" w:color="auto" w:fill="auto"/>
            <w:tcMar>
              <w:left w:w="93" w:type="dxa"/>
            </w:tcMar>
          </w:tcPr>
          <w:p w:rsidR="00F00CE1" w:rsidRPr="00F00CE1" w:rsidRDefault="00F00CE1" w:rsidP="00F00CE1">
            <w:r w:rsidRPr="00F00CE1">
              <w:rPr>
                <w:rFonts w:eastAsiaTheme="minorHAnsi"/>
                <w:lang w:eastAsia="en-US"/>
              </w:rPr>
              <w:t>128,0</w:t>
            </w:r>
          </w:p>
        </w:tc>
        <w:tc>
          <w:tcPr>
            <w:tcW w:w="981" w:type="dxa"/>
            <w:shd w:val="clear" w:color="auto" w:fill="auto"/>
            <w:tcMar>
              <w:left w:w="93" w:type="dxa"/>
            </w:tcMar>
          </w:tcPr>
          <w:p w:rsidR="00F00CE1" w:rsidRPr="00F00CE1" w:rsidRDefault="00F00CE1" w:rsidP="00F00CE1">
            <w:r w:rsidRPr="00F00CE1">
              <w:rPr>
                <w:rFonts w:eastAsiaTheme="minorHAnsi"/>
                <w:lang w:eastAsia="en-US"/>
              </w:rPr>
              <w:t>128,0</w:t>
            </w:r>
          </w:p>
        </w:tc>
      </w:tr>
      <w:tr w:rsidR="00F00CE1" w:rsidRPr="00F00CE1" w:rsidTr="006B4ED1">
        <w:trPr>
          <w:trHeight w:val="1152"/>
        </w:trPr>
        <w:tc>
          <w:tcPr>
            <w:tcW w:w="524" w:type="dxa"/>
            <w:vMerge/>
            <w:shd w:val="clear" w:color="auto" w:fill="auto"/>
            <w:tcMar>
              <w:left w:w="93" w:type="dxa"/>
            </w:tcMar>
          </w:tcPr>
          <w:p w:rsidR="00F00CE1" w:rsidRPr="00F00CE1" w:rsidRDefault="00F00CE1" w:rsidP="00F00CE1">
            <w:pPr>
              <w:rPr>
                <w:rFonts w:eastAsiaTheme="minorHAnsi"/>
                <w:lang w:eastAsia="en-US"/>
              </w:rPr>
            </w:pPr>
          </w:p>
        </w:tc>
        <w:tc>
          <w:tcPr>
            <w:tcW w:w="2794" w:type="dxa"/>
            <w:vMerge/>
            <w:shd w:val="clear" w:color="auto" w:fill="auto"/>
            <w:tcMar>
              <w:left w:w="93" w:type="dxa"/>
            </w:tcMar>
          </w:tcPr>
          <w:p w:rsidR="00F00CE1" w:rsidRPr="00F00CE1" w:rsidRDefault="00F00CE1" w:rsidP="00F00CE1"/>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 к предыдущему году</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55,7</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176,8</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115,3</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129,7</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101,0</w:t>
            </w:r>
          </w:p>
        </w:tc>
        <w:tc>
          <w:tcPr>
            <w:tcW w:w="1007" w:type="dxa"/>
            <w:shd w:val="clear" w:color="auto" w:fill="auto"/>
            <w:tcMar>
              <w:left w:w="93" w:type="dxa"/>
            </w:tcMar>
          </w:tcPr>
          <w:p w:rsidR="00F00CE1" w:rsidRPr="00F00CE1" w:rsidRDefault="00F00CE1" w:rsidP="00F00CE1">
            <w:r w:rsidRPr="00F00CE1">
              <w:t>100,0</w:t>
            </w:r>
          </w:p>
        </w:tc>
        <w:tc>
          <w:tcPr>
            <w:tcW w:w="1009" w:type="dxa"/>
            <w:shd w:val="clear" w:color="auto" w:fill="auto"/>
            <w:tcMar>
              <w:left w:w="93" w:type="dxa"/>
            </w:tcMar>
          </w:tcPr>
          <w:p w:rsidR="00F00CE1" w:rsidRPr="00F00CE1" w:rsidRDefault="00F00CE1" w:rsidP="00F00CE1">
            <w:r w:rsidRPr="00F00CE1">
              <w:t>100,0</w:t>
            </w:r>
          </w:p>
        </w:tc>
        <w:tc>
          <w:tcPr>
            <w:tcW w:w="1005" w:type="dxa"/>
            <w:shd w:val="clear" w:color="auto" w:fill="auto"/>
            <w:tcMar>
              <w:left w:w="93" w:type="dxa"/>
            </w:tcMar>
          </w:tcPr>
          <w:p w:rsidR="00F00CE1" w:rsidRPr="00F00CE1" w:rsidRDefault="00F00CE1" w:rsidP="00F00CE1">
            <w:r w:rsidRPr="00F00CE1">
              <w:t>100,0</w:t>
            </w:r>
          </w:p>
        </w:tc>
        <w:tc>
          <w:tcPr>
            <w:tcW w:w="996" w:type="dxa"/>
            <w:shd w:val="clear" w:color="auto" w:fill="auto"/>
            <w:tcMar>
              <w:left w:w="93" w:type="dxa"/>
            </w:tcMar>
          </w:tcPr>
          <w:p w:rsidR="00F00CE1" w:rsidRPr="00F00CE1" w:rsidRDefault="00F00CE1" w:rsidP="00F00CE1">
            <w:r w:rsidRPr="00F00CE1">
              <w:t>100,0</w:t>
            </w:r>
          </w:p>
        </w:tc>
        <w:tc>
          <w:tcPr>
            <w:tcW w:w="981" w:type="dxa"/>
            <w:shd w:val="clear" w:color="auto" w:fill="auto"/>
            <w:tcMar>
              <w:left w:w="93" w:type="dxa"/>
            </w:tcMar>
          </w:tcPr>
          <w:p w:rsidR="00F00CE1" w:rsidRPr="00F00CE1" w:rsidRDefault="00F00CE1" w:rsidP="00F00CE1">
            <w:r w:rsidRPr="00F00CE1">
              <w:t>100,0</w:t>
            </w:r>
          </w:p>
        </w:tc>
      </w:tr>
      <w:tr w:rsidR="00F00CE1" w:rsidRPr="00F00CE1" w:rsidTr="006B4ED1">
        <w:trPr>
          <w:trHeight w:val="723"/>
        </w:trPr>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Продукция растениеводства</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млн. руб.</w:t>
            </w:r>
          </w:p>
          <w:p w:rsidR="00F00CE1" w:rsidRPr="00F00CE1" w:rsidRDefault="00F00CE1" w:rsidP="00F00CE1">
            <w:pPr>
              <w:rPr>
                <w:rFonts w:eastAsiaTheme="minorHAnsi"/>
                <w:lang w:eastAsia="en-US"/>
              </w:rPr>
            </w:pP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12,5</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43,0</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47,2</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48,0</w:t>
            </w:r>
          </w:p>
        </w:tc>
        <w:tc>
          <w:tcPr>
            <w:tcW w:w="975" w:type="dxa"/>
            <w:shd w:val="clear" w:color="auto" w:fill="auto"/>
            <w:tcMar>
              <w:left w:w="93" w:type="dxa"/>
            </w:tcMar>
          </w:tcPr>
          <w:p w:rsidR="00F00CE1" w:rsidRPr="00F00CE1" w:rsidRDefault="00F00CE1" w:rsidP="00F00CE1">
            <w:r w:rsidRPr="00F00CE1">
              <w:rPr>
                <w:rFonts w:eastAsiaTheme="minorHAnsi"/>
                <w:lang w:eastAsia="en-US"/>
              </w:rPr>
              <w:t>48,0</w:t>
            </w:r>
          </w:p>
        </w:tc>
        <w:tc>
          <w:tcPr>
            <w:tcW w:w="1007" w:type="dxa"/>
            <w:shd w:val="clear" w:color="auto" w:fill="auto"/>
            <w:tcMar>
              <w:left w:w="93" w:type="dxa"/>
            </w:tcMar>
          </w:tcPr>
          <w:p w:rsidR="00F00CE1" w:rsidRPr="00F00CE1" w:rsidRDefault="00F00CE1" w:rsidP="00F00CE1">
            <w:r w:rsidRPr="00F00CE1">
              <w:rPr>
                <w:rFonts w:eastAsiaTheme="minorHAnsi"/>
                <w:lang w:eastAsia="en-US"/>
              </w:rPr>
              <w:t>48,0</w:t>
            </w:r>
          </w:p>
        </w:tc>
        <w:tc>
          <w:tcPr>
            <w:tcW w:w="1009" w:type="dxa"/>
            <w:shd w:val="clear" w:color="auto" w:fill="auto"/>
            <w:tcMar>
              <w:left w:w="93" w:type="dxa"/>
            </w:tcMar>
          </w:tcPr>
          <w:p w:rsidR="00F00CE1" w:rsidRPr="00F00CE1" w:rsidRDefault="00F00CE1" w:rsidP="00F00CE1">
            <w:r w:rsidRPr="00F00CE1">
              <w:rPr>
                <w:rFonts w:eastAsiaTheme="minorHAnsi"/>
                <w:lang w:eastAsia="en-US"/>
              </w:rPr>
              <w:t>48,0</w:t>
            </w:r>
          </w:p>
        </w:tc>
        <w:tc>
          <w:tcPr>
            <w:tcW w:w="1005" w:type="dxa"/>
            <w:shd w:val="clear" w:color="auto" w:fill="auto"/>
            <w:tcMar>
              <w:left w:w="93" w:type="dxa"/>
            </w:tcMar>
          </w:tcPr>
          <w:p w:rsidR="00F00CE1" w:rsidRPr="00F00CE1" w:rsidRDefault="00F00CE1" w:rsidP="00F00CE1">
            <w:r w:rsidRPr="00F00CE1">
              <w:rPr>
                <w:rFonts w:eastAsiaTheme="minorHAnsi"/>
                <w:lang w:eastAsia="en-US"/>
              </w:rPr>
              <w:t>48,0</w:t>
            </w:r>
          </w:p>
        </w:tc>
        <w:tc>
          <w:tcPr>
            <w:tcW w:w="996" w:type="dxa"/>
            <w:shd w:val="clear" w:color="auto" w:fill="auto"/>
            <w:tcMar>
              <w:left w:w="93" w:type="dxa"/>
            </w:tcMar>
          </w:tcPr>
          <w:p w:rsidR="00F00CE1" w:rsidRPr="00F00CE1" w:rsidRDefault="00F00CE1" w:rsidP="00F00CE1">
            <w:r w:rsidRPr="00F00CE1">
              <w:rPr>
                <w:rFonts w:eastAsiaTheme="minorHAnsi"/>
                <w:lang w:eastAsia="en-US"/>
              </w:rPr>
              <w:t>48,0</w:t>
            </w:r>
          </w:p>
        </w:tc>
        <w:tc>
          <w:tcPr>
            <w:tcW w:w="981" w:type="dxa"/>
            <w:shd w:val="clear" w:color="auto" w:fill="auto"/>
            <w:tcMar>
              <w:left w:w="93" w:type="dxa"/>
            </w:tcMar>
          </w:tcPr>
          <w:p w:rsidR="00F00CE1" w:rsidRPr="00F00CE1" w:rsidRDefault="00F00CE1" w:rsidP="00F00CE1">
            <w:r w:rsidRPr="00F00CE1">
              <w:rPr>
                <w:rFonts w:eastAsiaTheme="minorHAnsi"/>
                <w:lang w:eastAsia="en-US"/>
              </w:rPr>
              <w:t>48,0</w:t>
            </w:r>
          </w:p>
        </w:tc>
      </w:tr>
      <w:tr w:rsidR="00F00CE1" w:rsidRPr="00F00CE1" w:rsidTr="006B4ED1">
        <w:trPr>
          <w:trHeight w:val="809"/>
        </w:trPr>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Продукция животноводства</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млн. 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35,4</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41,7</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50,5</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78,7</w:t>
            </w:r>
          </w:p>
        </w:tc>
        <w:tc>
          <w:tcPr>
            <w:tcW w:w="975" w:type="dxa"/>
            <w:shd w:val="clear" w:color="auto" w:fill="auto"/>
            <w:tcMar>
              <w:left w:w="93" w:type="dxa"/>
            </w:tcMar>
          </w:tcPr>
          <w:p w:rsidR="00F00CE1" w:rsidRPr="00F00CE1" w:rsidRDefault="00F00CE1" w:rsidP="00F00CE1">
            <w:r w:rsidRPr="00F00CE1">
              <w:rPr>
                <w:rFonts w:eastAsiaTheme="minorHAnsi"/>
                <w:lang w:eastAsia="en-US"/>
              </w:rPr>
              <w:t>80,0</w:t>
            </w:r>
          </w:p>
        </w:tc>
        <w:tc>
          <w:tcPr>
            <w:tcW w:w="1007" w:type="dxa"/>
            <w:shd w:val="clear" w:color="auto" w:fill="auto"/>
            <w:tcMar>
              <w:left w:w="93" w:type="dxa"/>
            </w:tcMar>
          </w:tcPr>
          <w:p w:rsidR="00F00CE1" w:rsidRPr="00F00CE1" w:rsidRDefault="00F00CE1" w:rsidP="00F00CE1">
            <w:r w:rsidRPr="00F00CE1">
              <w:rPr>
                <w:rFonts w:eastAsiaTheme="minorHAnsi"/>
                <w:lang w:eastAsia="en-US"/>
              </w:rPr>
              <w:t>80,0</w:t>
            </w:r>
          </w:p>
        </w:tc>
        <w:tc>
          <w:tcPr>
            <w:tcW w:w="1009" w:type="dxa"/>
            <w:shd w:val="clear" w:color="auto" w:fill="auto"/>
            <w:tcMar>
              <w:left w:w="93" w:type="dxa"/>
            </w:tcMar>
          </w:tcPr>
          <w:p w:rsidR="00F00CE1" w:rsidRPr="00F00CE1" w:rsidRDefault="00F00CE1" w:rsidP="00F00CE1">
            <w:r w:rsidRPr="00F00CE1">
              <w:rPr>
                <w:rFonts w:eastAsiaTheme="minorHAnsi"/>
                <w:lang w:eastAsia="en-US"/>
              </w:rPr>
              <w:t>80,0</w:t>
            </w:r>
          </w:p>
        </w:tc>
        <w:tc>
          <w:tcPr>
            <w:tcW w:w="1005" w:type="dxa"/>
            <w:shd w:val="clear" w:color="auto" w:fill="auto"/>
            <w:tcMar>
              <w:left w:w="93" w:type="dxa"/>
            </w:tcMar>
          </w:tcPr>
          <w:p w:rsidR="00F00CE1" w:rsidRPr="00F00CE1" w:rsidRDefault="00F00CE1" w:rsidP="00F00CE1">
            <w:r w:rsidRPr="00F00CE1">
              <w:rPr>
                <w:rFonts w:eastAsiaTheme="minorHAnsi"/>
                <w:lang w:eastAsia="en-US"/>
              </w:rPr>
              <w:t>80,0</w:t>
            </w:r>
          </w:p>
        </w:tc>
        <w:tc>
          <w:tcPr>
            <w:tcW w:w="996" w:type="dxa"/>
            <w:shd w:val="clear" w:color="auto" w:fill="auto"/>
            <w:tcMar>
              <w:left w:w="93" w:type="dxa"/>
            </w:tcMar>
          </w:tcPr>
          <w:p w:rsidR="00F00CE1" w:rsidRPr="00F00CE1" w:rsidRDefault="00F00CE1" w:rsidP="00F00CE1">
            <w:r w:rsidRPr="00F00CE1">
              <w:rPr>
                <w:rFonts w:eastAsiaTheme="minorHAnsi"/>
                <w:lang w:eastAsia="en-US"/>
              </w:rPr>
              <w:t>80,0</w:t>
            </w:r>
          </w:p>
        </w:tc>
        <w:tc>
          <w:tcPr>
            <w:tcW w:w="981" w:type="dxa"/>
            <w:shd w:val="clear" w:color="auto" w:fill="auto"/>
            <w:tcMar>
              <w:left w:w="93" w:type="dxa"/>
            </w:tcMar>
          </w:tcPr>
          <w:p w:rsidR="00F00CE1" w:rsidRPr="00F00CE1" w:rsidRDefault="00F00CE1" w:rsidP="00F00CE1">
            <w:r w:rsidRPr="00F00CE1">
              <w:rPr>
                <w:rFonts w:eastAsiaTheme="minorHAnsi"/>
                <w:lang w:eastAsia="en-US"/>
              </w:rPr>
              <w:t>80,0</w:t>
            </w:r>
          </w:p>
        </w:tc>
      </w:tr>
      <w:tr w:rsidR="00F00CE1" w:rsidRPr="00F00CE1" w:rsidTr="006B4ED1">
        <w:trPr>
          <w:trHeight w:val="575"/>
        </w:trPr>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6</w:t>
            </w:r>
          </w:p>
        </w:tc>
        <w:tc>
          <w:tcPr>
            <w:tcW w:w="2794" w:type="dxa"/>
            <w:shd w:val="clear" w:color="auto" w:fill="auto"/>
            <w:tcMar>
              <w:left w:w="93" w:type="dxa"/>
            </w:tcMar>
          </w:tcPr>
          <w:p w:rsidR="00F00CE1" w:rsidRPr="00F00CE1" w:rsidRDefault="00F00CE1" w:rsidP="00F00CE1">
            <w:r w:rsidRPr="00F00CE1">
              <w:t>Поголовье скота  (все категории хозяйств):</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r w:rsidRPr="00F00CE1">
              <w:t>Х</w:t>
            </w:r>
          </w:p>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r w:rsidRPr="00F00CE1">
              <w:t>- крупный рогатый скот</w:t>
            </w:r>
          </w:p>
        </w:tc>
        <w:tc>
          <w:tcPr>
            <w:tcW w:w="850" w:type="dxa"/>
            <w:shd w:val="clear" w:color="auto" w:fill="auto"/>
            <w:tcMar>
              <w:left w:w="93" w:type="dxa"/>
            </w:tcMar>
          </w:tcPr>
          <w:p w:rsidR="00F00CE1" w:rsidRPr="00F00CE1" w:rsidRDefault="00F00CE1" w:rsidP="00F00CE1">
            <w:r w:rsidRPr="00F00CE1">
              <w:t>тыс. голов</w:t>
            </w:r>
          </w:p>
        </w:tc>
        <w:tc>
          <w:tcPr>
            <w:tcW w:w="992" w:type="dxa"/>
            <w:shd w:val="clear" w:color="auto" w:fill="auto"/>
            <w:tcMar>
              <w:left w:w="93" w:type="dxa"/>
            </w:tcMar>
          </w:tcPr>
          <w:p w:rsidR="00F00CE1" w:rsidRPr="00F00CE1" w:rsidRDefault="00F00CE1" w:rsidP="00F00CE1">
            <w:r w:rsidRPr="00F00CE1">
              <w:t>0,847</w:t>
            </w:r>
          </w:p>
        </w:tc>
        <w:tc>
          <w:tcPr>
            <w:tcW w:w="992" w:type="dxa"/>
            <w:shd w:val="clear" w:color="auto" w:fill="auto"/>
            <w:tcMar>
              <w:left w:w="93" w:type="dxa"/>
            </w:tcMar>
          </w:tcPr>
          <w:p w:rsidR="00F00CE1" w:rsidRPr="00F00CE1" w:rsidRDefault="00F00CE1" w:rsidP="00F00CE1">
            <w:r w:rsidRPr="00F00CE1">
              <w:t>1,146</w:t>
            </w:r>
          </w:p>
        </w:tc>
        <w:tc>
          <w:tcPr>
            <w:tcW w:w="1029" w:type="dxa"/>
            <w:shd w:val="clear" w:color="auto" w:fill="auto"/>
            <w:tcMar>
              <w:left w:w="93" w:type="dxa"/>
            </w:tcMar>
          </w:tcPr>
          <w:p w:rsidR="00F00CE1" w:rsidRPr="00F00CE1" w:rsidRDefault="00F00CE1" w:rsidP="00F00CE1">
            <w:r w:rsidRPr="00F00CE1">
              <w:t>1,2</w:t>
            </w:r>
          </w:p>
        </w:tc>
        <w:tc>
          <w:tcPr>
            <w:tcW w:w="992" w:type="dxa"/>
            <w:shd w:val="clear" w:color="auto" w:fill="auto"/>
          </w:tcPr>
          <w:p w:rsidR="00F00CE1" w:rsidRPr="00F00CE1" w:rsidRDefault="00F00CE1" w:rsidP="00F00CE1">
            <w:r w:rsidRPr="00F00CE1">
              <w:t>1,1</w:t>
            </w:r>
          </w:p>
        </w:tc>
        <w:tc>
          <w:tcPr>
            <w:tcW w:w="975" w:type="dxa"/>
            <w:shd w:val="clear" w:color="auto" w:fill="auto"/>
            <w:tcMar>
              <w:left w:w="93" w:type="dxa"/>
            </w:tcMar>
          </w:tcPr>
          <w:p w:rsidR="00F00CE1" w:rsidRPr="00F00CE1" w:rsidRDefault="00F00CE1" w:rsidP="00F00CE1">
            <w:r w:rsidRPr="00F00CE1">
              <w:t>1,1</w:t>
            </w:r>
          </w:p>
        </w:tc>
        <w:tc>
          <w:tcPr>
            <w:tcW w:w="1007" w:type="dxa"/>
            <w:shd w:val="clear" w:color="auto" w:fill="auto"/>
            <w:tcMar>
              <w:left w:w="93" w:type="dxa"/>
            </w:tcMar>
          </w:tcPr>
          <w:p w:rsidR="00F00CE1" w:rsidRPr="00F00CE1" w:rsidRDefault="00F00CE1" w:rsidP="00F00CE1">
            <w:r w:rsidRPr="00F00CE1">
              <w:t>1,1</w:t>
            </w:r>
          </w:p>
        </w:tc>
        <w:tc>
          <w:tcPr>
            <w:tcW w:w="1009" w:type="dxa"/>
            <w:shd w:val="clear" w:color="auto" w:fill="auto"/>
            <w:tcMar>
              <w:left w:w="93" w:type="dxa"/>
            </w:tcMar>
          </w:tcPr>
          <w:p w:rsidR="00F00CE1" w:rsidRPr="00F00CE1" w:rsidRDefault="00F00CE1" w:rsidP="00F00CE1">
            <w:r w:rsidRPr="00F00CE1">
              <w:t>1,1</w:t>
            </w:r>
          </w:p>
        </w:tc>
        <w:tc>
          <w:tcPr>
            <w:tcW w:w="1005" w:type="dxa"/>
            <w:shd w:val="clear" w:color="auto" w:fill="auto"/>
            <w:tcMar>
              <w:left w:w="93" w:type="dxa"/>
            </w:tcMar>
          </w:tcPr>
          <w:p w:rsidR="00F00CE1" w:rsidRPr="00F00CE1" w:rsidRDefault="00F00CE1" w:rsidP="00F00CE1">
            <w:r w:rsidRPr="00F00CE1">
              <w:t>1,1</w:t>
            </w:r>
          </w:p>
        </w:tc>
        <w:tc>
          <w:tcPr>
            <w:tcW w:w="996" w:type="dxa"/>
            <w:shd w:val="clear" w:color="auto" w:fill="auto"/>
            <w:tcMar>
              <w:left w:w="93" w:type="dxa"/>
            </w:tcMar>
          </w:tcPr>
          <w:p w:rsidR="00F00CE1" w:rsidRPr="00F00CE1" w:rsidRDefault="00F00CE1" w:rsidP="00F00CE1">
            <w:r w:rsidRPr="00F00CE1">
              <w:t>1,1</w:t>
            </w:r>
          </w:p>
        </w:tc>
        <w:tc>
          <w:tcPr>
            <w:tcW w:w="981" w:type="dxa"/>
            <w:shd w:val="clear" w:color="auto" w:fill="auto"/>
            <w:tcMar>
              <w:left w:w="93" w:type="dxa"/>
            </w:tcMar>
          </w:tcPr>
          <w:p w:rsidR="00F00CE1" w:rsidRPr="00F00CE1" w:rsidRDefault="00F00CE1" w:rsidP="00F00CE1">
            <w:r w:rsidRPr="00F00CE1">
              <w:t>1,1</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r w:rsidRPr="00F00CE1">
              <w:t xml:space="preserve">  в том числе коровы</w:t>
            </w:r>
          </w:p>
        </w:tc>
        <w:tc>
          <w:tcPr>
            <w:tcW w:w="850" w:type="dxa"/>
            <w:shd w:val="clear" w:color="auto" w:fill="auto"/>
            <w:tcMar>
              <w:left w:w="93" w:type="dxa"/>
            </w:tcMar>
          </w:tcPr>
          <w:p w:rsidR="00F00CE1" w:rsidRPr="00F00CE1" w:rsidRDefault="00F00CE1" w:rsidP="00F00CE1">
            <w:r w:rsidRPr="00F00CE1">
              <w:t>тыс. голов</w:t>
            </w:r>
          </w:p>
        </w:tc>
        <w:tc>
          <w:tcPr>
            <w:tcW w:w="992" w:type="dxa"/>
            <w:shd w:val="clear" w:color="auto" w:fill="auto"/>
            <w:tcMar>
              <w:left w:w="93" w:type="dxa"/>
            </w:tcMar>
          </w:tcPr>
          <w:p w:rsidR="00F00CE1" w:rsidRPr="00F00CE1" w:rsidRDefault="00F00CE1" w:rsidP="00F00CE1">
            <w:r w:rsidRPr="00F00CE1">
              <w:t>0,439</w:t>
            </w:r>
          </w:p>
        </w:tc>
        <w:tc>
          <w:tcPr>
            <w:tcW w:w="992" w:type="dxa"/>
            <w:shd w:val="clear" w:color="auto" w:fill="auto"/>
            <w:tcMar>
              <w:left w:w="93" w:type="dxa"/>
            </w:tcMar>
          </w:tcPr>
          <w:p w:rsidR="00F00CE1" w:rsidRPr="00F00CE1" w:rsidRDefault="00F00CE1" w:rsidP="00F00CE1">
            <w:r w:rsidRPr="00F00CE1">
              <w:t>0,399</w:t>
            </w:r>
          </w:p>
        </w:tc>
        <w:tc>
          <w:tcPr>
            <w:tcW w:w="1029" w:type="dxa"/>
            <w:shd w:val="clear" w:color="auto" w:fill="auto"/>
            <w:tcMar>
              <w:left w:w="93" w:type="dxa"/>
            </w:tcMar>
          </w:tcPr>
          <w:p w:rsidR="00F00CE1" w:rsidRPr="00F00CE1" w:rsidRDefault="00F00CE1" w:rsidP="00F00CE1">
            <w:r w:rsidRPr="00F00CE1">
              <w:t>0,4</w:t>
            </w:r>
          </w:p>
        </w:tc>
        <w:tc>
          <w:tcPr>
            <w:tcW w:w="992" w:type="dxa"/>
            <w:shd w:val="clear" w:color="auto" w:fill="auto"/>
          </w:tcPr>
          <w:p w:rsidR="00F00CE1" w:rsidRPr="00F00CE1" w:rsidRDefault="00F00CE1" w:rsidP="00F00CE1">
            <w:r w:rsidRPr="00F00CE1">
              <w:t>0,5</w:t>
            </w:r>
          </w:p>
        </w:tc>
        <w:tc>
          <w:tcPr>
            <w:tcW w:w="975" w:type="dxa"/>
            <w:shd w:val="clear" w:color="auto" w:fill="auto"/>
            <w:tcMar>
              <w:left w:w="93" w:type="dxa"/>
            </w:tcMar>
          </w:tcPr>
          <w:p w:rsidR="00F00CE1" w:rsidRPr="00F00CE1" w:rsidRDefault="00F00CE1" w:rsidP="00F00CE1">
            <w:r w:rsidRPr="00F00CE1">
              <w:t>0,3</w:t>
            </w:r>
          </w:p>
        </w:tc>
        <w:tc>
          <w:tcPr>
            <w:tcW w:w="1007" w:type="dxa"/>
            <w:shd w:val="clear" w:color="auto" w:fill="auto"/>
            <w:tcMar>
              <w:left w:w="93" w:type="dxa"/>
            </w:tcMar>
          </w:tcPr>
          <w:p w:rsidR="00F00CE1" w:rsidRPr="00F00CE1" w:rsidRDefault="00F00CE1" w:rsidP="00F00CE1">
            <w:r w:rsidRPr="00F00CE1">
              <w:t>0,3</w:t>
            </w:r>
          </w:p>
        </w:tc>
        <w:tc>
          <w:tcPr>
            <w:tcW w:w="1009" w:type="dxa"/>
            <w:shd w:val="clear" w:color="auto" w:fill="auto"/>
            <w:tcMar>
              <w:left w:w="93" w:type="dxa"/>
            </w:tcMar>
          </w:tcPr>
          <w:p w:rsidR="00F00CE1" w:rsidRPr="00F00CE1" w:rsidRDefault="00F00CE1" w:rsidP="00F00CE1">
            <w:r w:rsidRPr="00F00CE1">
              <w:t>0,3</w:t>
            </w:r>
          </w:p>
        </w:tc>
        <w:tc>
          <w:tcPr>
            <w:tcW w:w="1005" w:type="dxa"/>
            <w:shd w:val="clear" w:color="auto" w:fill="auto"/>
            <w:tcMar>
              <w:left w:w="93" w:type="dxa"/>
            </w:tcMar>
          </w:tcPr>
          <w:p w:rsidR="00F00CE1" w:rsidRPr="00F00CE1" w:rsidRDefault="00F00CE1" w:rsidP="00F00CE1">
            <w:r w:rsidRPr="00F00CE1">
              <w:t>0,3</w:t>
            </w:r>
          </w:p>
        </w:tc>
        <w:tc>
          <w:tcPr>
            <w:tcW w:w="996" w:type="dxa"/>
            <w:shd w:val="clear" w:color="auto" w:fill="auto"/>
            <w:tcMar>
              <w:left w:w="93" w:type="dxa"/>
            </w:tcMar>
          </w:tcPr>
          <w:p w:rsidR="00F00CE1" w:rsidRPr="00F00CE1" w:rsidRDefault="00F00CE1" w:rsidP="00F00CE1">
            <w:r w:rsidRPr="00F00CE1">
              <w:t>0,3</w:t>
            </w:r>
          </w:p>
        </w:tc>
        <w:tc>
          <w:tcPr>
            <w:tcW w:w="981" w:type="dxa"/>
            <w:shd w:val="clear" w:color="auto" w:fill="auto"/>
            <w:tcMar>
              <w:left w:w="93" w:type="dxa"/>
            </w:tcMar>
          </w:tcPr>
          <w:p w:rsidR="00F00CE1" w:rsidRPr="00F00CE1" w:rsidRDefault="00F00CE1" w:rsidP="00F00CE1">
            <w:r w:rsidRPr="00F00CE1">
              <w:t>0,3</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r w:rsidRPr="00F00CE1">
              <w:t>- свиньи</w:t>
            </w:r>
          </w:p>
        </w:tc>
        <w:tc>
          <w:tcPr>
            <w:tcW w:w="850" w:type="dxa"/>
            <w:shd w:val="clear" w:color="auto" w:fill="auto"/>
            <w:tcMar>
              <w:left w:w="93" w:type="dxa"/>
            </w:tcMar>
          </w:tcPr>
          <w:p w:rsidR="00F00CE1" w:rsidRPr="00F00CE1" w:rsidRDefault="00F00CE1" w:rsidP="00F00CE1">
            <w:r w:rsidRPr="00F00CE1">
              <w:t>тыс. голов</w:t>
            </w:r>
          </w:p>
        </w:tc>
        <w:tc>
          <w:tcPr>
            <w:tcW w:w="992" w:type="dxa"/>
            <w:shd w:val="clear" w:color="auto" w:fill="auto"/>
            <w:tcMar>
              <w:left w:w="93" w:type="dxa"/>
            </w:tcMar>
          </w:tcPr>
          <w:p w:rsidR="00F00CE1" w:rsidRPr="00F00CE1" w:rsidRDefault="00F00CE1" w:rsidP="00F00CE1">
            <w:r w:rsidRPr="00F00CE1">
              <w:t>0,201</w:t>
            </w:r>
          </w:p>
        </w:tc>
        <w:tc>
          <w:tcPr>
            <w:tcW w:w="992" w:type="dxa"/>
            <w:shd w:val="clear" w:color="auto" w:fill="auto"/>
            <w:tcMar>
              <w:left w:w="93" w:type="dxa"/>
            </w:tcMar>
          </w:tcPr>
          <w:p w:rsidR="00F00CE1" w:rsidRPr="00F00CE1" w:rsidRDefault="00F00CE1" w:rsidP="00F00CE1">
            <w:r w:rsidRPr="00F00CE1">
              <w:t>0,123</w:t>
            </w:r>
          </w:p>
        </w:tc>
        <w:tc>
          <w:tcPr>
            <w:tcW w:w="1029" w:type="dxa"/>
            <w:shd w:val="clear" w:color="auto" w:fill="auto"/>
            <w:tcMar>
              <w:left w:w="93" w:type="dxa"/>
            </w:tcMar>
          </w:tcPr>
          <w:p w:rsidR="00F00CE1" w:rsidRPr="00F00CE1" w:rsidRDefault="00F00CE1" w:rsidP="00F00CE1">
            <w:r w:rsidRPr="00F00CE1">
              <w:t>0,1</w:t>
            </w:r>
          </w:p>
        </w:tc>
        <w:tc>
          <w:tcPr>
            <w:tcW w:w="992" w:type="dxa"/>
            <w:shd w:val="clear" w:color="auto" w:fill="auto"/>
          </w:tcPr>
          <w:p w:rsidR="00F00CE1" w:rsidRPr="00F00CE1" w:rsidRDefault="00F00CE1" w:rsidP="00F00CE1">
            <w:r w:rsidRPr="00F00CE1">
              <w:t>0.05</w:t>
            </w:r>
          </w:p>
        </w:tc>
        <w:tc>
          <w:tcPr>
            <w:tcW w:w="975" w:type="dxa"/>
            <w:shd w:val="clear" w:color="auto" w:fill="auto"/>
            <w:tcMar>
              <w:left w:w="93" w:type="dxa"/>
            </w:tcMar>
          </w:tcPr>
          <w:p w:rsidR="00F00CE1" w:rsidRPr="00F00CE1" w:rsidRDefault="00F00CE1" w:rsidP="00F00CE1">
            <w:r w:rsidRPr="00F00CE1">
              <w:t>0,1</w:t>
            </w:r>
          </w:p>
        </w:tc>
        <w:tc>
          <w:tcPr>
            <w:tcW w:w="1007" w:type="dxa"/>
            <w:shd w:val="clear" w:color="auto" w:fill="auto"/>
            <w:tcMar>
              <w:left w:w="93" w:type="dxa"/>
            </w:tcMar>
          </w:tcPr>
          <w:p w:rsidR="00F00CE1" w:rsidRPr="00F00CE1" w:rsidRDefault="00F00CE1" w:rsidP="00F00CE1">
            <w:r w:rsidRPr="00F00CE1">
              <w:t>0,1</w:t>
            </w:r>
          </w:p>
        </w:tc>
        <w:tc>
          <w:tcPr>
            <w:tcW w:w="1009" w:type="dxa"/>
            <w:shd w:val="clear" w:color="auto" w:fill="auto"/>
            <w:tcMar>
              <w:left w:w="93" w:type="dxa"/>
            </w:tcMar>
          </w:tcPr>
          <w:p w:rsidR="00F00CE1" w:rsidRPr="00F00CE1" w:rsidRDefault="00F00CE1" w:rsidP="00F00CE1">
            <w:r w:rsidRPr="00F00CE1">
              <w:t>0,1</w:t>
            </w:r>
          </w:p>
        </w:tc>
        <w:tc>
          <w:tcPr>
            <w:tcW w:w="1005" w:type="dxa"/>
            <w:shd w:val="clear" w:color="auto" w:fill="auto"/>
            <w:tcMar>
              <w:left w:w="93" w:type="dxa"/>
            </w:tcMar>
          </w:tcPr>
          <w:p w:rsidR="00F00CE1" w:rsidRPr="00F00CE1" w:rsidRDefault="00F00CE1" w:rsidP="00F00CE1">
            <w:r w:rsidRPr="00F00CE1">
              <w:t>0,1</w:t>
            </w:r>
          </w:p>
        </w:tc>
        <w:tc>
          <w:tcPr>
            <w:tcW w:w="996" w:type="dxa"/>
            <w:shd w:val="clear" w:color="auto" w:fill="auto"/>
            <w:tcMar>
              <w:left w:w="93" w:type="dxa"/>
            </w:tcMar>
          </w:tcPr>
          <w:p w:rsidR="00F00CE1" w:rsidRPr="00F00CE1" w:rsidRDefault="00F00CE1" w:rsidP="00F00CE1">
            <w:r w:rsidRPr="00F00CE1">
              <w:t>0,1</w:t>
            </w:r>
          </w:p>
        </w:tc>
        <w:tc>
          <w:tcPr>
            <w:tcW w:w="981" w:type="dxa"/>
            <w:shd w:val="clear" w:color="auto" w:fill="auto"/>
            <w:tcMar>
              <w:left w:w="93" w:type="dxa"/>
            </w:tcMar>
          </w:tcPr>
          <w:p w:rsidR="00F00CE1" w:rsidRPr="00F00CE1" w:rsidRDefault="00F00CE1" w:rsidP="00F00CE1">
            <w:r w:rsidRPr="00F00CE1">
              <w:t>0,1</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lastRenderedPageBreak/>
              <w:t>7</w:t>
            </w:r>
          </w:p>
        </w:tc>
        <w:tc>
          <w:tcPr>
            <w:tcW w:w="2794" w:type="dxa"/>
            <w:shd w:val="clear" w:color="auto" w:fill="auto"/>
            <w:tcMar>
              <w:left w:w="93" w:type="dxa"/>
            </w:tcMar>
          </w:tcPr>
          <w:p w:rsidR="00F00CE1" w:rsidRPr="00F00CE1" w:rsidRDefault="00F00CE1" w:rsidP="00F00CE1">
            <w:r w:rsidRPr="00F00CE1">
              <w:t xml:space="preserve">Производство молока (все категории хозяйств) </w:t>
            </w:r>
          </w:p>
        </w:tc>
        <w:tc>
          <w:tcPr>
            <w:tcW w:w="850" w:type="dxa"/>
            <w:shd w:val="clear" w:color="auto" w:fill="auto"/>
            <w:tcMar>
              <w:left w:w="93" w:type="dxa"/>
            </w:tcMar>
          </w:tcPr>
          <w:p w:rsidR="00F00CE1" w:rsidRPr="00F00CE1" w:rsidRDefault="00F00CE1" w:rsidP="00F00CE1">
            <w:r w:rsidRPr="00F00CE1">
              <w:t>тыс. тонн</w:t>
            </w:r>
          </w:p>
        </w:tc>
        <w:tc>
          <w:tcPr>
            <w:tcW w:w="992" w:type="dxa"/>
            <w:shd w:val="clear" w:color="auto" w:fill="auto"/>
            <w:tcMar>
              <w:left w:w="93" w:type="dxa"/>
            </w:tcMar>
          </w:tcPr>
          <w:p w:rsidR="00F00CE1" w:rsidRPr="00F00CE1" w:rsidRDefault="00F00CE1" w:rsidP="00F00CE1">
            <w:r w:rsidRPr="00F00CE1">
              <w:t>1,621</w:t>
            </w:r>
          </w:p>
        </w:tc>
        <w:tc>
          <w:tcPr>
            <w:tcW w:w="992" w:type="dxa"/>
            <w:shd w:val="clear" w:color="auto" w:fill="auto"/>
            <w:tcMar>
              <w:left w:w="93" w:type="dxa"/>
            </w:tcMar>
          </w:tcPr>
          <w:p w:rsidR="00F00CE1" w:rsidRPr="00F00CE1" w:rsidRDefault="00F00CE1" w:rsidP="00F00CE1">
            <w:r w:rsidRPr="00F00CE1">
              <w:t>1,935</w:t>
            </w:r>
          </w:p>
        </w:tc>
        <w:tc>
          <w:tcPr>
            <w:tcW w:w="1029" w:type="dxa"/>
            <w:shd w:val="clear" w:color="auto" w:fill="auto"/>
            <w:tcMar>
              <w:left w:w="93" w:type="dxa"/>
            </w:tcMar>
          </w:tcPr>
          <w:p w:rsidR="00F00CE1" w:rsidRPr="00F00CE1" w:rsidRDefault="00F00CE1" w:rsidP="00F00CE1">
            <w:r w:rsidRPr="00F00CE1">
              <w:t>1,705</w:t>
            </w:r>
          </w:p>
        </w:tc>
        <w:tc>
          <w:tcPr>
            <w:tcW w:w="992" w:type="dxa"/>
            <w:shd w:val="clear" w:color="auto" w:fill="auto"/>
          </w:tcPr>
          <w:p w:rsidR="00F00CE1" w:rsidRPr="00F00CE1" w:rsidRDefault="00F00CE1" w:rsidP="00F00CE1">
            <w:r w:rsidRPr="00F00CE1">
              <w:t>2,025</w:t>
            </w:r>
          </w:p>
        </w:tc>
        <w:tc>
          <w:tcPr>
            <w:tcW w:w="975" w:type="dxa"/>
            <w:shd w:val="clear" w:color="auto" w:fill="auto"/>
            <w:tcMar>
              <w:left w:w="93" w:type="dxa"/>
            </w:tcMar>
          </w:tcPr>
          <w:p w:rsidR="00F00CE1" w:rsidRPr="00F00CE1" w:rsidRDefault="00F00CE1" w:rsidP="00F00CE1">
            <w:r w:rsidRPr="00F00CE1">
              <w:t>2.2</w:t>
            </w:r>
          </w:p>
        </w:tc>
        <w:tc>
          <w:tcPr>
            <w:tcW w:w="1007" w:type="dxa"/>
            <w:shd w:val="clear" w:color="auto" w:fill="auto"/>
            <w:tcMar>
              <w:left w:w="93" w:type="dxa"/>
            </w:tcMar>
          </w:tcPr>
          <w:p w:rsidR="00F00CE1" w:rsidRPr="00F00CE1" w:rsidRDefault="00F00CE1" w:rsidP="00F00CE1">
            <w:r w:rsidRPr="00F00CE1">
              <w:t>2.2</w:t>
            </w:r>
          </w:p>
        </w:tc>
        <w:tc>
          <w:tcPr>
            <w:tcW w:w="1009" w:type="dxa"/>
            <w:shd w:val="clear" w:color="auto" w:fill="auto"/>
            <w:tcMar>
              <w:left w:w="93" w:type="dxa"/>
            </w:tcMar>
          </w:tcPr>
          <w:p w:rsidR="00F00CE1" w:rsidRPr="00F00CE1" w:rsidRDefault="00F00CE1" w:rsidP="00F00CE1">
            <w:r w:rsidRPr="00F00CE1">
              <w:t>2.2</w:t>
            </w:r>
          </w:p>
        </w:tc>
        <w:tc>
          <w:tcPr>
            <w:tcW w:w="1005" w:type="dxa"/>
            <w:shd w:val="clear" w:color="auto" w:fill="auto"/>
            <w:tcMar>
              <w:left w:w="93" w:type="dxa"/>
            </w:tcMar>
          </w:tcPr>
          <w:p w:rsidR="00F00CE1" w:rsidRPr="00F00CE1" w:rsidRDefault="00F00CE1" w:rsidP="00F00CE1">
            <w:r w:rsidRPr="00F00CE1">
              <w:t>2.2</w:t>
            </w:r>
          </w:p>
        </w:tc>
        <w:tc>
          <w:tcPr>
            <w:tcW w:w="996" w:type="dxa"/>
            <w:shd w:val="clear" w:color="auto" w:fill="auto"/>
            <w:tcMar>
              <w:left w:w="93" w:type="dxa"/>
            </w:tcMar>
          </w:tcPr>
          <w:p w:rsidR="00F00CE1" w:rsidRPr="00F00CE1" w:rsidRDefault="00F00CE1" w:rsidP="00F00CE1">
            <w:r w:rsidRPr="00F00CE1">
              <w:t>2.2</w:t>
            </w:r>
          </w:p>
        </w:tc>
        <w:tc>
          <w:tcPr>
            <w:tcW w:w="981" w:type="dxa"/>
            <w:shd w:val="clear" w:color="auto" w:fill="auto"/>
            <w:tcMar>
              <w:left w:w="93" w:type="dxa"/>
            </w:tcMar>
          </w:tcPr>
          <w:p w:rsidR="00F00CE1" w:rsidRPr="00F00CE1" w:rsidRDefault="00F00CE1" w:rsidP="00F00CE1">
            <w:r w:rsidRPr="00F00CE1">
              <w:t>2.2</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8</w:t>
            </w:r>
          </w:p>
        </w:tc>
        <w:tc>
          <w:tcPr>
            <w:tcW w:w="2794" w:type="dxa"/>
            <w:shd w:val="clear" w:color="auto" w:fill="auto"/>
            <w:tcMar>
              <w:left w:w="93" w:type="dxa"/>
            </w:tcMar>
          </w:tcPr>
          <w:p w:rsidR="00F00CE1" w:rsidRPr="00F00CE1" w:rsidRDefault="00F00CE1" w:rsidP="00F00CE1">
            <w:r w:rsidRPr="00F00CE1">
              <w:t xml:space="preserve">Производство мяса на убой в живом весе (все категории хозяйств) </w:t>
            </w:r>
          </w:p>
        </w:tc>
        <w:tc>
          <w:tcPr>
            <w:tcW w:w="850" w:type="dxa"/>
            <w:shd w:val="clear" w:color="auto" w:fill="auto"/>
            <w:tcMar>
              <w:left w:w="93" w:type="dxa"/>
            </w:tcMar>
          </w:tcPr>
          <w:p w:rsidR="00F00CE1" w:rsidRPr="00F00CE1" w:rsidRDefault="00F00CE1" w:rsidP="00F00CE1">
            <w:r w:rsidRPr="00F00CE1">
              <w:t>тонн</w:t>
            </w:r>
          </w:p>
        </w:tc>
        <w:tc>
          <w:tcPr>
            <w:tcW w:w="992" w:type="dxa"/>
            <w:shd w:val="clear" w:color="auto" w:fill="auto"/>
            <w:tcMar>
              <w:left w:w="93" w:type="dxa"/>
            </w:tcMar>
          </w:tcPr>
          <w:p w:rsidR="00F00CE1" w:rsidRPr="00F00CE1" w:rsidRDefault="00F00CE1" w:rsidP="00F00CE1">
            <w:r w:rsidRPr="00F00CE1">
              <w:t>92,0</w:t>
            </w:r>
          </w:p>
        </w:tc>
        <w:tc>
          <w:tcPr>
            <w:tcW w:w="992" w:type="dxa"/>
            <w:shd w:val="clear" w:color="auto" w:fill="auto"/>
            <w:tcMar>
              <w:left w:w="93" w:type="dxa"/>
            </w:tcMar>
          </w:tcPr>
          <w:p w:rsidR="00F00CE1" w:rsidRPr="00F00CE1" w:rsidRDefault="00F00CE1" w:rsidP="00F00CE1">
            <w:r w:rsidRPr="00F00CE1">
              <w:t>94,0</w:t>
            </w:r>
          </w:p>
        </w:tc>
        <w:tc>
          <w:tcPr>
            <w:tcW w:w="1029" w:type="dxa"/>
            <w:shd w:val="clear" w:color="auto" w:fill="auto"/>
            <w:tcMar>
              <w:left w:w="93" w:type="dxa"/>
            </w:tcMar>
          </w:tcPr>
          <w:p w:rsidR="00F00CE1" w:rsidRPr="00F00CE1" w:rsidRDefault="00F00CE1" w:rsidP="00F00CE1">
            <w:r w:rsidRPr="00F00CE1">
              <w:t>88,0</w:t>
            </w:r>
          </w:p>
        </w:tc>
        <w:tc>
          <w:tcPr>
            <w:tcW w:w="992" w:type="dxa"/>
            <w:shd w:val="clear" w:color="auto" w:fill="auto"/>
          </w:tcPr>
          <w:p w:rsidR="00F00CE1" w:rsidRPr="00F00CE1" w:rsidRDefault="00F00CE1" w:rsidP="00F00CE1">
            <w:r w:rsidRPr="00F00CE1">
              <w:t>68,8</w:t>
            </w:r>
          </w:p>
        </w:tc>
        <w:tc>
          <w:tcPr>
            <w:tcW w:w="975" w:type="dxa"/>
            <w:shd w:val="clear" w:color="auto" w:fill="auto"/>
            <w:tcMar>
              <w:left w:w="93" w:type="dxa"/>
            </w:tcMar>
          </w:tcPr>
          <w:p w:rsidR="00F00CE1" w:rsidRPr="00F00CE1" w:rsidRDefault="00F00CE1" w:rsidP="00F00CE1">
            <w:r w:rsidRPr="00F00CE1">
              <w:t>69,0</w:t>
            </w:r>
          </w:p>
        </w:tc>
        <w:tc>
          <w:tcPr>
            <w:tcW w:w="1007" w:type="dxa"/>
            <w:shd w:val="clear" w:color="auto" w:fill="auto"/>
            <w:tcMar>
              <w:left w:w="93" w:type="dxa"/>
            </w:tcMar>
          </w:tcPr>
          <w:p w:rsidR="00F00CE1" w:rsidRPr="00F00CE1" w:rsidRDefault="00F00CE1" w:rsidP="00F00CE1">
            <w:r w:rsidRPr="00F00CE1">
              <w:t>69,0</w:t>
            </w:r>
          </w:p>
        </w:tc>
        <w:tc>
          <w:tcPr>
            <w:tcW w:w="1009" w:type="dxa"/>
            <w:shd w:val="clear" w:color="auto" w:fill="auto"/>
            <w:tcMar>
              <w:left w:w="93" w:type="dxa"/>
            </w:tcMar>
          </w:tcPr>
          <w:p w:rsidR="00F00CE1" w:rsidRPr="00F00CE1" w:rsidRDefault="00F00CE1" w:rsidP="00F00CE1">
            <w:r w:rsidRPr="00F00CE1">
              <w:t>69,0</w:t>
            </w:r>
          </w:p>
        </w:tc>
        <w:tc>
          <w:tcPr>
            <w:tcW w:w="1005" w:type="dxa"/>
            <w:shd w:val="clear" w:color="auto" w:fill="auto"/>
            <w:tcMar>
              <w:left w:w="93" w:type="dxa"/>
            </w:tcMar>
          </w:tcPr>
          <w:p w:rsidR="00F00CE1" w:rsidRPr="00F00CE1" w:rsidRDefault="00F00CE1" w:rsidP="00F00CE1">
            <w:r w:rsidRPr="00F00CE1">
              <w:t>69,0</w:t>
            </w:r>
          </w:p>
        </w:tc>
        <w:tc>
          <w:tcPr>
            <w:tcW w:w="996" w:type="dxa"/>
            <w:shd w:val="clear" w:color="auto" w:fill="auto"/>
            <w:tcMar>
              <w:left w:w="93" w:type="dxa"/>
            </w:tcMar>
          </w:tcPr>
          <w:p w:rsidR="00F00CE1" w:rsidRPr="00F00CE1" w:rsidRDefault="00F00CE1" w:rsidP="00F00CE1">
            <w:r w:rsidRPr="00F00CE1">
              <w:t>69,0</w:t>
            </w:r>
          </w:p>
        </w:tc>
        <w:tc>
          <w:tcPr>
            <w:tcW w:w="981" w:type="dxa"/>
            <w:shd w:val="clear" w:color="auto" w:fill="auto"/>
            <w:tcMar>
              <w:left w:w="93" w:type="dxa"/>
            </w:tcMar>
          </w:tcPr>
          <w:p w:rsidR="00F00CE1" w:rsidRPr="00F00CE1" w:rsidRDefault="00F00CE1" w:rsidP="00F00CE1">
            <w:r w:rsidRPr="00F00CE1">
              <w:t>69,0</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r w:rsidRPr="00F00CE1">
              <w:t>Инвестиции</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r w:rsidRPr="00F00CE1">
              <w:t>Х</w:t>
            </w:r>
          </w:p>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rPr>
          <w:trHeight w:val="763"/>
        </w:trPr>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9</w:t>
            </w:r>
          </w:p>
        </w:tc>
        <w:tc>
          <w:tcPr>
            <w:tcW w:w="2794" w:type="dxa"/>
            <w:shd w:val="clear" w:color="auto" w:fill="auto"/>
            <w:tcMar>
              <w:left w:w="93" w:type="dxa"/>
            </w:tcMar>
          </w:tcPr>
          <w:p w:rsidR="00F00CE1" w:rsidRPr="00F00CE1" w:rsidRDefault="00F00CE1" w:rsidP="00F00CE1">
            <w:r w:rsidRPr="00F00CE1">
              <w:t>Инвестиции в основной капитал за счет всех источников финансирования</w:t>
            </w:r>
          </w:p>
          <w:p w:rsidR="00F00CE1" w:rsidRPr="00F00CE1" w:rsidRDefault="00F00CE1" w:rsidP="00F00CE1"/>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млн. 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2,2</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23,3</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29,2</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13,2</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15,0</w:t>
            </w:r>
          </w:p>
        </w:tc>
        <w:tc>
          <w:tcPr>
            <w:tcW w:w="1007" w:type="dxa"/>
            <w:shd w:val="clear" w:color="auto" w:fill="auto"/>
            <w:tcMar>
              <w:left w:w="93" w:type="dxa"/>
            </w:tcMar>
          </w:tcPr>
          <w:p w:rsidR="00F00CE1" w:rsidRPr="00F00CE1" w:rsidRDefault="00F00CE1" w:rsidP="00F00CE1">
            <w:r w:rsidRPr="00F00CE1">
              <w:rPr>
                <w:rFonts w:eastAsiaTheme="minorHAnsi"/>
                <w:lang w:eastAsia="en-US"/>
              </w:rPr>
              <w:t>15,0</w:t>
            </w:r>
          </w:p>
        </w:tc>
        <w:tc>
          <w:tcPr>
            <w:tcW w:w="1009" w:type="dxa"/>
            <w:shd w:val="clear" w:color="auto" w:fill="auto"/>
            <w:tcMar>
              <w:left w:w="93" w:type="dxa"/>
            </w:tcMar>
          </w:tcPr>
          <w:p w:rsidR="00F00CE1" w:rsidRPr="00F00CE1" w:rsidRDefault="00F00CE1" w:rsidP="00F00CE1">
            <w:r w:rsidRPr="00F00CE1">
              <w:rPr>
                <w:rFonts w:eastAsiaTheme="minorHAnsi"/>
                <w:lang w:eastAsia="en-US"/>
              </w:rPr>
              <w:t>15,0</w:t>
            </w:r>
          </w:p>
        </w:tc>
        <w:tc>
          <w:tcPr>
            <w:tcW w:w="1005" w:type="dxa"/>
            <w:shd w:val="clear" w:color="auto" w:fill="auto"/>
            <w:tcMar>
              <w:left w:w="93" w:type="dxa"/>
            </w:tcMar>
          </w:tcPr>
          <w:p w:rsidR="00F00CE1" w:rsidRPr="00F00CE1" w:rsidRDefault="00F00CE1" w:rsidP="00F00CE1">
            <w:r w:rsidRPr="00F00CE1">
              <w:rPr>
                <w:rFonts w:eastAsiaTheme="minorHAnsi"/>
                <w:lang w:eastAsia="en-US"/>
              </w:rPr>
              <w:t>15,0</w:t>
            </w:r>
          </w:p>
        </w:tc>
        <w:tc>
          <w:tcPr>
            <w:tcW w:w="996" w:type="dxa"/>
            <w:shd w:val="clear" w:color="auto" w:fill="auto"/>
            <w:tcMar>
              <w:left w:w="93" w:type="dxa"/>
            </w:tcMar>
          </w:tcPr>
          <w:p w:rsidR="00F00CE1" w:rsidRPr="00F00CE1" w:rsidRDefault="00F00CE1" w:rsidP="00F00CE1">
            <w:r w:rsidRPr="00F00CE1">
              <w:rPr>
                <w:rFonts w:eastAsiaTheme="minorHAnsi"/>
                <w:lang w:eastAsia="en-US"/>
              </w:rPr>
              <w:t>15,0</w:t>
            </w:r>
          </w:p>
        </w:tc>
        <w:tc>
          <w:tcPr>
            <w:tcW w:w="981" w:type="dxa"/>
            <w:shd w:val="clear" w:color="auto" w:fill="auto"/>
            <w:tcMar>
              <w:left w:w="93" w:type="dxa"/>
            </w:tcMar>
          </w:tcPr>
          <w:p w:rsidR="00F00CE1" w:rsidRPr="00F00CE1" w:rsidRDefault="00F00CE1" w:rsidP="00F00CE1">
            <w:r w:rsidRPr="00F00CE1">
              <w:rPr>
                <w:rFonts w:eastAsiaTheme="minorHAnsi"/>
                <w:lang w:eastAsia="en-US"/>
              </w:rPr>
              <w:t>15,0</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r w:rsidRPr="00F00CE1">
              <w:t>Малое и среднее предпринимательство</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r w:rsidRPr="00F00CE1">
              <w:t>Х</w:t>
            </w:r>
          </w:p>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Число малых предприятий, включая микропредприятия (на конец года)</w:t>
            </w:r>
          </w:p>
        </w:tc>
        <w:tc>
          <w:tcPr>
            <w:tcW w:w="850" w:type="dxa"/>
            <w:shd w:val="clear" w:color="auto" w:fill="auto"/>
            <w:tcMar>
              <w:left w:w="93" w:type="dxa"/>
            </w:tcMar>
          </w:tcPr>
          <w:p w:rsidR="00F00CE1" w:rsidRPr="00F00CE1" w:rsidRDefault="00F00CE1" w:rsidP="00F00CE1">
            <w:r w:rsidRPr="00F00CE1">
              <w:t>ед.</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11</w:t>
            </w:r>
          </w:p>
        </w:tc>
        <w:tc>
          <w:tcPr>
            <w:tcW w:w="975" w:type="dxa"/>
            <w:shd w:val="clear" w:color="auto" w:fill="auto"/>
            <w:tcMar>
              <w:left w:w="93" w:type="dxa"/>
            </w:tcMar>
          </w:tcPr>
          <w:p w:rsidR="00F00CE1" w:rsidRPr="00F00CE1" w:rsidRDefault="00F00CE1" w:rsidP="00F00CE1">
            <w:r w:rsidRPr="00F00CE1">
              <w:rPr>
                <w:rFonts w:eastAsiaTheme="minorHAnsi"/>
                <w:lang w:eastAsia="en-US"/>
              </w:rPr>
              <w:t>11</w:t>
            </w:r>
          </w:p>
        </w:tc>
        <w:tc>
          <w:tcPr>
            <w:tcW w:w="1007" w:type="dxa"/>
            <w:shd w:val="clear" w:color="auto" w:fill="auto"/>
            <w:tcMar>
              <w:left w:w="93" w:type="dxa"/>
            </w:tcMar>
          </w:tcPr>
          <w:p w:rsidR="00F00CE1" w:rsidRPr="00F00CE1" w:rsidRDefault="00F00CE1" w:rsidP="00F00CE1">
            <w:r w:rsidRPr="00F00CE1">
              <w:rPr>
                <w:rFonts w:eastAsiaTheme="minorHAnsi"/>
                <w:lang w:eastAsia="en-US"/>
              </w:rPr>
              <w:t>11</w:t>
            </w:r>
          </w:p>
        </w:tc>
        <w:tc>
          <w:tcPr>
            <w:tcW w:w="1009" w:type="dxa"/>
            <w:shd w:val="clear" w:color="auto" w:fill="auto"/>
            <w:tcMar>
              <w:left w:w="93" w:type="dxa"/>
            </w:tcMar>
          </w:tcPr>
          <w:p w:rsidR="00F00CE1" w:rsidRPr="00F00CE1" w:rsidRDefault="00F00CE1" w:rsidP="00F00CE1">
            <w:r w:rsidRPr="00F00CE1">
              <w:rPr>
                <w:rFonts w:eastAsiaTheme="minorHAnsi"/>
                <w:lang w:eastAsia="en-US"/>
              </w:rPr>
              <w:t>11</w:t>
            </w:r>
          </w:p>
        </w:tc>
        <w:tc>
          <w:tcPr>
            <w:tcW w:w="1005" w:type="dxa"/>
            <w:shd w:val="clear" w:color="auto" w:fill="auto"/>
            <w:tcMar>
              <w:left w:w="93" w:type="dxa"/>
            </w:tcMar>
          </w:tcPr>
          <w:p w:rsidR="00F00CE1" w:rsidRPr="00F00CE1" w:rsidRDefault="00F00CE1" w:rsidP="00F00CE1">
            <w:r w:rsidRPr="00F00CE1">
              <w:rPr>
                <w:rFonts w:eastAsiaTheme="minorHAnsi"/>
                <w:lang w:eastAsia="en-US"/>
              </w:rPr>
              <w:t>11</w:t>
            </w:r>
          </w:p>
        </w:tc>
        <w:tc>
          <w:tcPr>
            <w:tcW w:w="996" w:type="dxa"/>
            <w:shd w:val="clear" w:color="auto" w:fill="auto"/>
            <w:tcMar>
              <w:left w:w="93" w:type="dxa"/>
            </w:tcMar>
          </w:tcPr>
          <w:p w:rsidR="00F00CE1" w:rsidRPr="00F00CE1" w:rsidRDefault="00F00CE1" w:rsidP="00F00CE1">
            <w:r w:rsidRPr="00F00CE1">
              <w:rPr>
                <w:rFonts w:eastAsiaTheme="minorHAnsi"/>
                <w:lang w:eastAsia="en-US"/>
              </w:rPr>
              <w:t>11</w:t>
            </w:r>
          </w:p>
        </w:tc>
        <w:tc>
          <w:tcPr>
            <w:tcW w:w="981" w:type="dxa"/>
            <w:shd w:val="clear" w:color="auto" w:fill="auto"/>
            <w:tcMar>
              <w:left w:w="93" w:type="dxa"/>
            </w:tcMar>
          </w:tcPr>
          <w:p w:rsidR="00F00CE1" w:rsidRPr="00F00CE1" w:rsidRDefault="00F00CE1" w:rsidP="00F00CE1">
            <w:r w:rsidRPr="00F00CE1">
              <w:rPr>
                <w:rFonts w:eastAsiaTheme="minorHAnsi"/>
                <w:lang w:eastAsia="en-US"/>
              </w:rPr>
              <w:t>11</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w:t>
            </w:r>
          </w:p>
        </w:tc>
        <w:tc>
          <w:tcPr>
            <w:tcW w:w="2794" w:type="dxa"/>
            <w:shd w:val="clear" w:color="auto" w:fill="auto"/>
            <w:tcMar>
              <w:left w:w="93" w:type="dxa"/>
            </w:tcMar>
          </w:tcPr>
          <w:p w:rsidR="00F00CE1" w:rsidRPr="00F00CE1" w:rsidRDefault="00F00CE1" w:rsidP="00F00CE1">
            <w:r w:rsidRPr="00F00CE1">
              <w:t>Численность занятых на малых предприятиях</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99</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98</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96</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108</w:t>
            </w:r>
          </w:p>
        </w:tc>
        <w:tc>
          <w:tcPr>
            <w:tcW w:w="975" w:type="dxa"/>
            <w:shd w:val="clear" w:color="auto" w:fill="auto"/>
            <w:tcMar>
              <w:left w:w="93" w:type="dxa"/>
            </w:tcMar>
          </w:tcPr>
          <w:p w:rsidR="00F00CE1" w:rsidRPr="00F00CE1" w:rsidRDefault="00F00CE1" w:rsidP="00F00CE1">
            <w:r w:rsidRPr="00F00CE1">
              <w:t>108</w:t>
            </w:r>
          </w:p>
        </w:tc>
        <w:tc>
          <w:tcPr>
            <w:tcW w:w="1007" w:type="dxa"/>
            <w:shd w:val="clear" w:color="auto" w:fill="auto"/>
            <w:tcMar>
              <w:left w:w="93" w:type="dxa"/>
            </w:tcMar>
          </w:tcPr>
          <w:p w:rsidR="00F00CE1" w:rsidRPr="00F00CE1" w:rsidRDefault="00F00CE1" w:rsidP="00F00CE1">
            <w:r w:rsidRPr="00F00CE1">
              <w:t>108</w:t>
            </w:r>
          </w:p>
        </w:tc>
        <w:tc>
          <w:tcPr>
            <w:tcW w:w="1009" w:type="dxa"/>
            <w:shd w:val="clear" w:color="auto" w:fill="auto"/>
            <w:tcMar>
              <w:left w:w="93" w:type="dxa"/>
            </w:tcMar>
          </w:tcPr>
          <w:p w:rsidR="00F00CE1" w:rsidRPr="00F00CE1" w:rsidRDefault="00F00CE1" w:rsidP="00F00CE1">
            <w:r w:rsidRPr="00F00CE1">
              <w:t>108</w:t>
            </w:r>
          </w:p>
        </w:tc>
        <w:tc>
          <w:tcPr>
            <w:tcW w:w="1005" w:type="dxa"/>
            <w:shd w:val="clear" w:color="auto" w:fill="auto"/>
            <w:tcMar>
              <w:left w:w="93" w:type="dxa"/>
            </w:tcMar>
          </w:tcPr>
          <w:p w:rsidR="00F00CE1" w:rsidRPr="00F00CE1" w:rsidRDefault="00F00CE1" w:rsidP="00F00CE1">
            <w:r w:rsidRPr="00F00CE1">
              <w:t>108</w:t>
            </w:r>
          </w:p>
        </w:tc>
        <w:tc>
          <w:tcPr>
            <w:tcW w:w="996" w:type="dxa"/>
            <w:shd w:val="clear" w:color="auto" w:fill="auto"/>
            <w:tcMar>
              <w:left w:w="93" w:type="dxa"/>
            </w:tcMar>
          </w:tcPr>
          <w:p w:rsidR="00F00CE1" w:rsidRPr="00F00CE1" w:rsidRDefault="00F00CE1" w:rsidP="00F00CE1">
            <w:r w:rsidRPr="00F00CE1">
              <w:t>108</w:t>
            </w:r>
          </w:p>
        </w:tc>
        <w:tc>
          <w:tcPr>
            <w:tcW w:w="981" w:type="dxa"/>
            <w:shd w:val="clear" w:color="auto" w:fill="auto"/>
            <w:tcMar>
              <w:left w:w="93" w:type="dxa"/>
            </w:tcMar>
          </w:tcPr>
          <w:p w:rsidR="00F00CE1" w:rsidRPr="00F00CE1" w:rsidRDefault="00F00CE1" w:rsidP="00F00CE1">
            <w:r w:rsidRPr="00F00CE1">
              <w:t>108</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12</w:t>
            </w:r>
          </w:p>
        </w:tc>
        <w:tc>
          <w:tcPr>
            <w:tcW w:w="2794" w:type="dxa"/>
            <w:shd w:val="clear" w:color="auto" w:fill="auto"/>
            <w:tcMar>
              <w:left w:w="93" w:type="dxa"/>
            </w:tcMar>
          </w:tcPr>
          <w:p w:rsidR="00F00CE1" w:rsidRPr="00F00CE1" w:rsidRDefault="00F00CE1" w:rsidP="00F00CE1">
            <w:r w:rsidRPr="00F00CE1">
              <w:t>Численность индивидуальных предпринимателей</w:t>
            </w:r>
          </w:p>
        </w:tc>
        <w:tc>
          <w:tcPr>
            <w:tcW w:w="850" w:type="dxa"/>
            <w:shd w:val="clear" w:color="auto" w:fill="auto"/>
            <w:tcMar>
              <w:left w:w="93" w:type="dxa"/>
            </w:tcMar>
          </w:tcPr>
          <w:p w:rsidR="00F00CE1" w:rsidRPr="00F00CE1" w:rsidRDefault="00F00CE1" w:rsidP="00F00CE1">
            <w:r w:rsidRPr="00F00CE1">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9</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11</w:t>
            </w:r>
          </w:p>
        </w:tc>
        <w:tc>
          <w:tcPr>
            <w:tcW w:w="975" w:type="dxa"/>
            <w:shd w:val="clear" w:color="auto" w:fill="auto"/>
            <w:tcMar>
              <w:left w:w="93" w:type="dxa"/>
            </w:tcMar>
          </w:tcPr>
          <w:p w:rsidR="00F00CE1" w:rsidRPr="00F00CE1" w:rsidRDefault="00F00CE1" w:rsidP="00F00CE1">
            <w:r w:rsidRPr="00F00CE1">
              <w:t>11</w:t>
            </w:r>
          </w:p>
        </w:tc>
        <w:tc>
          <w:tcPr>
            <w:tcW w:w="1007" w:type="dxa"/>
            <w:shd w:val="clear" w:color="auto" w:fill="auto"/>
            <w:tcMar>
              <w:left w:w="93" w:type="dxa"/>
            </w:tcMar>
          </w:tcPr>
          <w:p w:rsidR="00F00CE1" w:rsidRPr="00F00CE1" w:rsidRDefault="00F00CE1" w:rsidP="00F00CE1">
            <w:r w:rsidRPr="00F00CE1">
              <w:t>11</w:t>
            </w:r>
          </w:p>
        </w:tc>
        <w:tc>
          <w:tcPr>
            <w:tcW w:w="1009" w:type="dxa"/>
            <w:shd w:val="clear" w:color="auto" w:fill="auto"/>
            <w:tcMar>
              <w:left w:w="93" w:type="dxa"/>
            </w:tcMar>
          </w:tcPr>
          <w:p w:rsidR="00F00CE1" w:rsidRPr="00F00CE1" w:rsidRDefault="00F00CE1" w:rsidP="00F00CE1">
            <w:r w:rsidRPr="00F00CE1">
              <w:t>11</w:t>
            </w:r>
          </w:p>
        </w:tc>
        <w:tc>
          <w:tcPr>
            <w:tcW w:w="1005" w:type="dxa"/>
            <w:shd w:val="clear" w:color="auto" w:fill="auto"/>
            <w:tcMar>
              <w:left w:w="93" w:type="dxa"/>
            </w:tcMar>
          </w:tcPr>
          <w:p w:rsidR="00F00CE1" w:rsidRPr="00F00CE1" w:rsidRDefault="00F00CE1" w:rsidP="00F00CE1">
            <w:r w:rsidRPr="00F00CE1">
              <w:t>11</w:t>
            </w:r>
          </w:p>
        </w:tc>
        <w:tc>
          <w:tcPr>
            <w:tcW w:w="996" w:type="dxa"/>
            <w:shd w:val="clear" w:color="auto" w:fill="auto"/>
            <w:tcMar>
              <w:left w:w="93" w:type="dxa"/>
            </w:tcMar>
          </w:tcPr>
          <w:p w:rsidR="00F00CE1" w:rsidRPr="00F00CE1" w:rsidRDefault="00F00CE1" w:rsidP="00F00CE1">
            <w:r w:rsidRPr="00F00CE1">
              <w:t>11</w:t>
            </w:r>
          </w:p>
        </w:tc>
        <w:tc>
          <w:tcPr>
            <w:tcW w:w="981" w:type="dxa"/>
            <w:shd w:val="clear" w:color="auto" w:fill="auto"/>
            <w:tcMar>
              <w:left w:w="93" w:type="dxa"/>
            </w:tcMar>
          </w:tcPr>
          <w:p w:rsidR="00F00CE1" w:rsidRPr="00F00CE1" w:rsidRDefault="00F00CE1" w:rsidP="00F00CE1">
            <w:r w:rsidRPr="00F00CE1">
              <w:t>11</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Торговля и услуги населению</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r w:rsidRPr="00F00CE1">
              <w:t>Х</w:t>
            </w:r>
          </w:p>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rPr>
          <w:trHeight w:val="1679"/>
        </w:trPr>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13</w:t>
            </w:r>
          </w:p>
        </w:tc>
        <w:tc>
          <w:tcPr>
            <w:tcW w:w="2794" w:type="dxa"/>
            <w:shd w:val="clear" w:color="auto" w:fill="auto"/>
            <w:tcMar>
              <w:left w:w="93" w:type="dxa"/>
            </w:tcMar>
          </w:tcPr>
          <w:p w:rsidR="00F00CE1" w:rsidRPr="00F00CE1" w:rsidRDefault="00F00CE1" w:rsidP="00F00CE1">
            <w:r w:rsidRPr="00F00CE1">
              <w:t>Оборот розничной    торговли</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млн. 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10,9</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14,9</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15,3</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15,0</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15,0</w:t>
            </w:r>
          </w:p>
        </w:tc>
        <w:tc>
          <w:tcPr>
            <w:tcW w:w="1007"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15,0</w:t>
            </w:r>
          </w:p>
        </w:tc>
        <w:tc>
          <w:tcPr>
            <w:tcW w:w="100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15,0</w:t>
            </w:r>
          </w:p>
        </w:tc>
        <w:tc>
          <w:tcPr>
            <w:tcW w:w="100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15,0</w:t>
            </w:r>
          </w:p>
        </w:tc>
        <w:tc>
          <w:tcPr>
            <w:tcW w:w="996"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15,0</w:t>
            </w:r>
          </w:p>
        </w:tc>
        <w:tc>
          <w:tcPr>
            <w:tcW w:w="981"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15,0</w:t>
            </w:r>
          </w:p>
        </w:tc>
      </w:tr>
      <w:tr w:rsidR="00F00CE1" w:rsidRPr="00F00CE1" w:rsidTr="006B4ED1">
        <w:trPr>
          <w:trHeight w:val="2682"/>
        </w:trPr>
        <w:tc>
          <w:tcPr>
            <w:tcW w:w="524"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lastRenderedPageBreak/>
              <w:t>14</w:t>
            </w:r>
          </w:p>
        </w:tc>
        <w:tc>
          <w:tcPr>
            <w:tcW w:w="2794" w:type="dxa"/>
            <w:shd w:val="clear" w:color="auto" w:fill="auto"/>
            <w:tcMar>
              <w:left w:w="93" w:type="dxa"/>
            </w:tcMar>
          </w:tcPr>
          <w:p w:rsidR="00F00CE1" w:rsidRPr="00F00CE1" w:rsidRDefault="00F00CE1" w:rsidP="00F00CE1">
            <w:r w:rsidRPr="00F00CE1">
              <w:t>Оборот общественного  питания</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млн. 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0,165</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0,17</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0,18</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0,15</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0,15</w:t>
            </w:r>
          </w:p>
        </w:tc>
        <w:tc>
          <w:tcPr>
            <w:tcW w:w="1007"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0,15</w:t>
            </w:r>
          </w:p>
        </w:tc>
        <w:tc>
          <w:tcPr>
            <w:tcW w:w="100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0,15</w:t>
            </w:r>
          </w:p>
        </w:tc>
        <w:tc>
          <w:tcPr>
            <w:tcW w:w="100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0,15</w:t>
            </w:r>
          </w:p>
        </w:tc>
        <w:tc>
          <w:tcPr>
            <w:tcW w:w="996"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0,15</w:t>
            </w:r>
          </w:p>
        </w:tc>
        <w:tc>
          <w:tcPr>
            <w:tcW w:w="981"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0,15</w:t>
            </w:r>
          </w:p>
        </w:tc>
      </w:tr>
      <w:tr w:rsidR="00F00CE1" w:rsidRPr="00F00CE1" w:rsidTr="006B4ED1">
        <w:trPr>
          <w:gridAfter w:val="12"/>
          <w:wAfter w:w="13622" w:type="dxa"/>
          <w:trHeight w:val="517"/>
        </w:trPr>
        <w:tc>
          <w:tcPr>
            <w:tcW w:w="524" w:type="dxa"/>
            <w:vMerge/>
            <w:shd w:val="clear" w:color="auto" w:fill="auto"/>
            <w:tcMar>
              <w:left w:w="93" w:type="dxa"/>
            </w:tcMar>
          </w:tcPr>
          <w:p w:rsidR="00F00CE1" w:rsidRPr="00F00CE1" w:rsidRDefault="00F00CE1" w:rsidP="00F00CE1">
            <w:pPr>
              <w:rPr>
                <w:rFonts w:eastAsiaTheme="minorHAnsi"/>
                <w:lang w:eastAsia="en-US"/>
              </w:rPr>
            </w:pP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Труд, занятость,            доходы населения</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r w:rsidRPr="00F00CE1">
              <w:t>Х</w:t>
            </w:r>
          </w:p>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15</w:t>
            </w:r>
          </w:p>
        </w:tc>
        <w:tc>
          <w:tcPr>
            <w:tcW w:w="2794" w:type="dxa"/>
            <w:shd w:val="clear" w:color="auto" w:fill="auto"/>
            <w:tcMar>
              <w:left w:w="93" w:type="dxa"/>
            </w:tcMar>
          </w:tcPr>
          <w:p w:rsidR="00F00CE1" w:rsidRPr="00F00CE1" w:rsidRDefault="00F00CE1" w:rsidP="00F00CE1">
            <w:r w:rsidRPr="00F00CE1">
              <w:t>Численность занятых в экономике</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190</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267</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264</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274</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286</w:t>
            </w:r>
          </w:p>
        </w:tc>
        <w:tc>
          <w:tcPr>
            <w:tcW w:w="1007"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286</w:t>
            </w:r>
          </w:p>
        </w:tc>
        <w:tc>
          <w:tcPr>
            <w:tcW w:w="100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288</w:t>
            </w:r>
          </w:p>
        </w:tc>
        <w:tc>
          <w:tcPr>
            <w:tcW w:w="100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288</w:t>
            </w:r>
          </w:p>
        </w:tc>
        <w:tc>
          <w:tcPr>
            <w:tcW w:w="996"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290</w:t>
            </w:r>
          </w:p>
        </w:tc>
        <w:tc>
          <w:tcPr>
            <w:tcW w:w="981"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290</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16</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Численность населения в трудоспособном возрасте</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1078</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710</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559</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499</w:t>
            </w:r>
          </w:p>
        </w:tc>
        <w:tc>
          <w:tcPr>
            <w:tcW w:w="975" w:type="dxa"/>
            <w:shd w:val="clear" w:color="auto" w:fill="auto"/>
            <w:tcMar>
              <w:left w:w="93" w:type="dxa"/>
            </w:tcMar>
          </w:tcPr>
          <w:p w:rsidR="00F00CE1" w:rsidRPr="00F00CE1" w:rsidRDefault="00F00CE1" w:rsidP="00F00CE1">
            <w:r w:rsidRPr="00F00CE1">
              <w:rPr>
                <w:rFonts w:eastAsiaTheme="minorHAnsi"/>
                <w:lang w:eastAsia="en-US"/>
              </w:rPr>
              <w:t>450</w:t>
            </w:r>
          </w:p>
        </w:tc>
        <w:tc>
          <w:tcPr>
            <w:tcW w:w="1007" w:type="dxa"/>
            <w:shd w:val="clear" w:color="auto" w:fill="auto"/>
            <w:tcMar>
              <w:left w:w="93" w:type="dxa"/>
            </w:tcMar>
          </w:tcPr>
          <w:p w:rsidR="00F00CE1" w:rsidRPr="00F00CE1" w:rsidRDefault="00F00CE1" w:rsidP="00F00CE1">
            <w:r w:rsidRPr="00F00CE1">
              <w:rPr>
                <w:rFonts w:eastAsiaTheme="minorHAnsi"/>
                <w:lang w:eastAsia="en-US"/>
              </w:rPr>
              <w:t>450</w:t>
            </w:r>
          </w:p>
        </w:tc>
        <w:tc>
          <w:tcPr>
            <w:tcW w:w="1009" w:type="dxa"/>
            <w:shd w:val="clear" w:color="auto" w:fill="auto"/>
            <w:tcMar>
              <w:left w:w="93" w:type="dxa"/>
            </w:tcMar>
          </w:tcPr>
          <w:p w:rsidR="00F00CE1" w:rsidRPr="00F00CE1" w:rsidRDefault="00F00CE1" w:rsidP="00F00CE1">
            <w:r w:rsidRPr="00F00CE1">
              <w:rPr>
                <w:rFonts w:eastAsiaTheme="minorHAnsi"/>
                <w:lang w:eastAsia="en-US"/>
              </w:rPr>
              <w:t>460</w:t>
            </w:r>
          </w:p>
        </w:tc>
        <w:tc>
          <w:tcPr>
            <w:tcW w:w="1005" w:type="dxa"/>
            <w:shd w:val="clear" w:color="auto" w:fill="auto"/>
            <w:tcMar>
              <w:left w:w="93" w:type="dxa"/>
            </w:tcMar>
          </w:tcPr>
          <w:p w:rsidR="00F00CE1" w:rsidRPr="00F00CE1" w:rsidRDefault="00F00CE1" w:rsidP="00F00CE1">
            <w:r w:rsidRPr="00F00CE1">
              <w:t>460</w:t>
            </w:r>
          </w:p>
        </w:tc>
        <w:tc>
          <w:tcPr>
            <w:tcW w:w="996" w:type="dxa"/>
            <w:shd w:val="clear" w:color="auto" w:fill="auto"/>
            <w:tcMar>
              <w:left w:w="93" w:type="dxa"/>
            </w:tcMar>
          </w:tcPr>
          <w:p w:rsidR="00F00CE1" w:rsidRPr="00F00CE1" w:rsidRDefault="00F00CE1" w:rsidP="00F00CE1">
            <w:r w:rsidRPr="00F00CE1">
              <w:t>470</w:t>
            </w:r>
          </w:p>
        </w:tc>
        <w:tc>
          <w:tcPr>
            <w:tcW w:w="981" w:type="dxa"/>
            <w:shd w:val="clear" w:color="auto" w:fill="auto"/>
            <w:tcMar>
              <w:left w:w="93" w:type="dxa"/>
            </w:tcMar>
          </w:tcPr>
          <w:p w:rsidR="00F00CE1" w:rsidRPr="00F00CE1" w:rsidRDefault="00F00CE1" w:rsidP="00F00CE1">
            <w:r w:rsidRPr="00F00CE1">
              <w:t>470</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17</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Численность трудовых ресурсов</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710</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577</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654</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539</w:t>
            </w:r>
          </w:p>
        </w:tc>
        <w:tc>
          <w:tcPr>
            <w:tcW w:w="975" w:type="dxa"/>
            <w:shd w:val="clear" w:color="auto" w:fill="auto"/>
            <w:tcMar>
              <w:left w:w="93" w:type="dxa"/>
            </w:tcMar>
          </w:tcPr>
          <w:p w:rsidR="00F00CE1" w:rsidRPr="00F00CE1" w:rsidRDefault="00F00CE1" w:rsidP="00F00CE1">
            <w:r w:rsidRPr="00F00CE1">
              <w:rPr>
                <w:rFonts w:eastAsiaTheme="minorHAnsi"/>
                <w:lang w:eastAsia="en-US"/>
              </w:rPr>
              <w:t>490</w:t>
            </w:r>
          </w:p>
        </w:tc>
        <w:tc>
          <w:tcPr>
            <w:tcW w:w="1007" w:type="dxa"/>
            <w:shd w:val="clear" w:color="auto" w:fill="auto"/>
            <w:tcMar>
              <w:left w:w="93" w:type="dxa"/>
            </w:tcMar>
          </w:tcPr>
          <w:p w:rsidR="00F00CE1" w:rsidRPr="00F00CE1" w:rsidRDefault="00F00CE1" w:rsidP="00F00CE1">
            <w:r w:rsidRPr="00F00CE1">
              <w:rPr>
                <w:rFonts w:eastAsiaTheme="minorHAnsi"/>
                <w:lang w:eastAsia="en-US"/>
              </w:rPr>
              <w:t>490</w:t>
            </w:r>
          </w:p>
        </w:tc>
        <w:tc>
          <w:tcPr>
            <w:tcW w:w="1009" w:type="dxa"/>
            <w:shd w:val="clear" w:color="auto" w:fill="auto"/>
            <w:tcMar>
              <w:left w:w="93" w:type="dxa"/>
            </w:tcMar>
          </w:tcPr>
          <w:p w:rsidR="00F00CE1" w:rsidRPr="00F00CE1" w:rsidRDefault="00F00CE1" w:rsidP="00F00CE1">
            <w:r w:rsidRPr="00F00CE1">
              <w:rPr>
                <w:rFonts w:eastAsiaTheme="minorHAnsi"/>
                <w:lang w:eastAsia="en-US"/>
              </w:rPr>
              <w:t>478</w:t>
            </w:r>
          </w:p>
        </w:tc>
        <w:tc>
          <w:tcPr>
            <w:tcW w:w="1005" w:type="dxa"/>
            <w:shd w:val="clear" w:color="auto" w:fill="auto"/>
            <w:tcMar>
              <w:left w:w="93" w:type="dxa"/>
            </w:tcMar>
          </w:tcPr>
          <w:p w:rsidR="00F00CE1" w:rsidRPr="00F00CE1" w:rsidRDefault="00F00CE1" w:rsidP="00F00CE1">
            <w:r w:rsidRPr="00F00CE1">
              <w:t>478</w:t>
            </w:r>
          </w:p>
        </w:tc>
        <w:tc>
          <w:tcPr>
            <w:tcW w:w="996" w:type="dxa"/>
            <w:shd w:val="clear" w:color="auto" w:fill="auto"/>
            <w:tcMar>
              <w:left w:w="93" w:type="dxa"/>
            </w:tcMar>
          </w:tcPr>
          <w:p w:rsidR="00F00CE1" w:rsidRPr="00F00CE1" w:rsidRDefault="00F00CE1" w:rsidP="00F00CE1">
            <w:r w:rsidRPr="00F00CE1">
              <w:t>475</w:t>
            </w:r>
          </w:p>
        </w:tc>
        <w:tc>
          <w:tcPr>
            <w:tcW w:w="981" w:type="dxa"/>
            <w:shd w:val="clear" w:color="auto" w:fill="auto"/>
            <w:tcMar>
              <w:left w:w="93" w:type="dxa"/>
            </w:tcMar>
          </w:tcPr>
          <w:p w:rsidR="00F00CE1" w:rsidRPr="00F00CE1" w:rsidRDefault="00F00CE1" w:rsidP="00F00CE1">
            <w:r w:rsidRPr="00F00CE1">
              <w:t>475</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18</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Уровень официально зарегистрированной безработицы</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10,8</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14,6</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11,2</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6,2</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w:t>
            </w:r>
          </w:p>
        </w:tc>
        <w:tc>
          <w:tcPr>
            <w:tcW w:w="1007" w:type="dxa"/>
            <w:shd w:val="clear" w:color="auto" w:fill="auto"/>
            <w:tcMar>
              <w:left w:w="93" w:type="dxa"/>
            </w:tcMar>
          </w:tcPr>
          <w:p w:rsidR="00F00CE1" w:rsidRPr="00F00CE1" w:rsidRDefault="00F00CE1" w:rsidP="00F00CE1">
            <w:r w:rsidRPr="00F00CE1">
              <w:t>-</w:t>
            </w:r>
          </w:p>
        </w:tc>
        <w:tc>
          <w:tcPr>
            <w:tcW w:w="1009" w:type="dxa"/>
            <w:shd w:val="clear" w:color="auto" w:fill="auto"/>
            <w:tcMar>
              <w:left w:w="93" w:type="dxa"/>
            </w:tcMar>
          </w:tcPr>
          <w:p w:rsidR="00F00CE1" w:rsidRPr="00F00CE1" w:rsidRDefault="00F00CE1" w:rsidP="00F00CE1">
            <w:r w:rsidRPr="00F00CE1">
              <w:t>-</w:t>
            </w:r>
          </w:p>
        </w:tc>
        <w:tc>
          <w:tcPr>
            <w:tcW w:w="1005" w:type="dxa"/>
            <w:shd w:val="clear" w:color="auto" w:fill="auto"/>
            <w:tcMar>
              <w:left w:w="93" w:type="dxa"/>
            </w:tcMar>
          </w:tcPr>
          <w:p w:rsidR="00F00CE1" w:rsidRPr="00F00CE1" w:rsidRDefault="00F00CE1" w:rsidP="00F00CE1">
            <w:r w:rsidRPr="00F00CE1">
              <w:t>-</w:t>
            </w:r>
          </w:p>
        </w:tc>
        <w:tc>
          <w:tcPr>
            <w:tcW w:w="996" w:type="dxa"/>
            <w:shd w:val="clear" w:color="auto" w:fill="auto"/>
            <w:tcMar>
              <w:left w:w="93" w:type="dxa"/>
            </w:tcMar>
          </w:tcPr>
          <w:p w:rsidR="00F00CE1" w:rsidRPr="00F00CE1" w:rsidRDefault="00F00CE1" w:rsidP="00F00CE1">
            <w:r w:rsidRPr="00F00CE1">
              <w:t>-</w:t>
            </w:r>
          </w:p>
        </w:tc>
        <w:tc>
          <w:tcPr>
            <w:tcW w:w="981" w:type="dxa"/>
            <w:shd w:val="clear" w:color="auto" w:fill="auto"/>
            <w:tcMar>
              <w:left w:w="93" w:type="dxa"/>
            </w:tcMar>
          </w:tcPr>
          <w:p w:rsidR="00F00CE1" w:rsidRPr="00F00CE1" w:rsidRDefault="00F00CE1" w:rsidP="00F00CE1">
            <w:r w:rsidRPr="00F00CE1">
              <w:t>-</w:t>
            </w:r>
          </w:p>
        </w:tc>
      </w:tr>
      <w:tr w:rsidR="00F00CE1" w:rsidRPr="00F00CE1" w:rsidTr="006B4ED1">
        <w:tc>
          <w:tcPr>
            <w:tcW w:w="524"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19</w:t>
            </w:r>
          </w:p>
        </w:tc>
        <w:tc>
          <w:tcPr>
            <w:tcW w:w="2794" w:type="dxa"/>
            <w:vMerge w:val="restart"/>
            <w:shd w:val="clear" w:color="auto" w:fill="auto"/>
            <w:tcMar>
              <w:left w:w="93" w:type="dxa"/>
            </w:tcMar>
          </w:tcPr>
          <w:p w:rsidR="00F00CE1" w:rsidRPr="00F00CE1" w:rsidRDefault="00F00CE1" w:rsidP="00F00CE1">
            <w:r w:rsidRPr="00F00CE1">
              <w:t xml:space="preserve">Общий фонд оплаты труда </w:t>
            </w:r>
          </w:p>
        </w:tc>
        <w:tc>
          <w:tcPr>
            <w:tcW w:w="850" w:type="dxa"/>
            <w:shd w:val="clear" w:color="auto" w:fill="auto"/>
            <w:tcMar>
              <w:left w:w="93" w:type="dxa"/>
            </w:tcMar>
          </w:tcPr>
          <w:p w:rsidR="00F00CE1" w:rsidRPr="00F00CE1" w:rsidRDefault="00F00CE1" w:rsidP="00F00CE1">
            <w:r w:rsidRPr="00F00CE1">
              <w:t>млн. 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39,3</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58,5</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62,8</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73,295</w:t>
            </w:r>
          </w:p>
        </w:tc>
        <w:tc>
          <w:tcPr>
            <w:tcW w:w="975" w:type="dxa"/>
            <w:shd w:val="clear" w:color="auto" w:fill="auto"/>
            <w:tcMar>
              <w:left w:w="93" w:type="dxa"/>
            </w:tcMar>
          </w:tcPr>
          <w:p w:rsidR="00F00CE1" w:rsidRPr="00F00CE1" w:rsidRDefault="00F00CE1" w:rsidP="00F00CE1">
            <w:r w:rsidRPr="00F00CE1">
              <w:t>79,9</w:t>
            </w:r>
          </w:p>
        </w:tc>
        <w:tc>
          <w:tcPr>
            <w:tcW w:w="1007" w:type="dxa"/>
            <w:shd w:val="clear" w:color="auto" w:fill="auto"/>
            <w:tcMar>
              <w:left w:w="93" w:type="dxa"/>
            </w:tcMar>
          </w:tcPr>
          <w:p w:rsidR="00F00CE1" w:rsidRPr="00F00CE1" w:rsidRDefault="00F00CE1" w:rsidP="00F00CE1">
            <w:r w:rsidRPr="00F00CE1">
              <w:t>79,9</w:t>
            </w:r>
          </w:p>
        </w:tc>
        <w:tc>
          <w:tcPr>
            <w:tcW w:w="1009" w:type="dxa"/>
            <w:shd w:val="clear" w:color="auto" w:fill="auto"/>
            <w:tcMar>
              <w:left w:w="93" w:type="dxa"/>
            </w:tcMar>
          </w:tcPr>
          <w:p w:rsidR="00F00CE1" w:rsidRPr="00F00CE1" w:rsidRDefault="00F00CE1" w:rsidP="00F00CE1">
            <w:r w:rsidRPr="00F00CE1">
              <w:t>88,0</w:t>
            </w:r>
          </w:p>
        </w:tc>
        <w:tc>
          <w:tcPr>
            <w:tcW w:w="1005" w:type="dxa"/>
            <w:shd w:val="clear" w:color="auto" w:fill="auto"/>
            <w:tcMar>
              <w:left w:w="93" w:type="dxa"/>
            </w:tcMar>
          </w:tcPr>
          <w:p w:rsidR="00F00CE1" w:rsidRPr="00F00CE1" w:rsidRDefault="00F00CE1" w:rsidP="00F00CE1">
            <w:r w:rsidRPr="00F00CE1">
              <w:t>88,0</w:t>
            </w:r>
          </w:p>
        </w:tc>
        <w:tc>
          <w:tcPr>
            <w:tcW w:w="996" w:type="dxa"/>
            <w:shd w:val="clear" w:color="auto" w:fill="auto"/>
            <w:tcMar>
              <w:left w:w="93" w:type="dxa"/>
            </w:tcMar>
          </w:tcPr>
          <w:p w:rsidR="00F00CE1" w:rsidRPr="00F00CE1" w:rsidRDefault="00F00CE1" w:rsidP="00F00CE1">
            <w:r w:rsidRPr="00F00CE1">
              <w:t>108,0</w:t>
            </w:r>
          </w:p>
        </w:tc>
        <w:tc>
          <w:tcPr>
            <w:tcW w:w="981" w:type="dxa"/>
            <w:shd w:val="clear" w:color="auto" w:fill="auto"/>
            <w:tcMar>
              <w:left w:w="93" w:type="dxa"/>
            </w:tcMar>
          </w:tcPr>
          <w:p w:rsidR="00F00CE1" w:rsidRPr="00F00CE1" w:rsidRDefault="00F00CE1" w:rsidP="00F00CE1">
            <w:r w:rsidRPr="00F00CE1">
              <w:t>108,0</w:t>
            </w:r>
          </w:p>
        </w:tc>
      </w:tr>
      <w:tr w:rsidR="00F00CE1" w:rsidRPr="00F00CE1" w:rsidTr="006B4ED1">
        <w:tc>
          <w:tcPr>
            <w:tcW w:w="524" w:type="dxa"/>
            <w:vMerge/>
            <w:shd w:val="clear" w:color="auto" w:fill="auto"/>
            <w:tcMar>
              <w:left w:w="93" w:type="dxa"/>
            </w:tcMar>
          </w:tcPr>
          <w:p w:rsidR="00F00CE1" w:rsidRPr="00F00CE1" w:rsidRDefault="00F00CE1" w:rsidP="00F00CE1">
            <w:pPr>
              <w:rPr>
                <w:rFonts w:eastAsiaTheme="minorHAnsi"/>
                <w:lang w:eastAsia="en-US"/>
              </w:rPr>
            </w:pPr>
          </w:p>
        </w:tc>
        <w:tc>
          <w:tcPr>
            <w:tcW w:w="2794" w:type="dxa"/>
            <w:vMerge/>
            <w:shd w:val="clear" w:color="auto" w:fill="auto"/>
            <w:tcMar>
              <w:left w:w="93" w:type="dxa"/>
            </w:tcMar>
            <w:vAlign w:val="bottom"/>
          </w:tcPr>
          <w:p w:rsidR="00F00CE1" w:rsidRPr="00F00CE1" w:rsidRDefault="00F00CE1" w:rsidP="00F00CE1"/>
        </w:tc>
        <w:tc>
          <w:tcPr>
            <w:tcW w:w="850" w:type="dxa"/>
            <w:shd w:val="clear" w:color="auto" w:fill="auto"/>
            <w:tcMar>
              <w:left w:w="93" w:type="dxa"/>
            </w:tcMar>
          </w:tcPr>
          <w:p w:rsidR="00F00CE1" w:rsidRPr="00F00CE1" w:rsidRDefault="00F00CE1" w:rsidP="00F00CE1">
            <w:r w:rsidRPr="00F00CE1">
              <w:t>% к предыдущему году</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125,1</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148,8</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107,3</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116,7</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109,0</w:t>
            </w:r>
          </w:p>
        </w:tc>
        <w:tc>
          <w:tcPr>
            <w:tcW w:w="1007" w:type="dxa"/>
            <w:shd w:val="clear" w:color="auto" w:fill="auto"/>
            <w:tcMar>
              <w:left w:w="93" w:type="dxa"/>
            </w:tcMar>
          </w:tcPr>
          <w:p w:rsidR="00F00CE1" w:rsidRPr="00F00CE1" w:rsidRDefault="00F00CE1" w:rsidP="00F00CE1">
            <w:r w:rsidRPr="00F00CE1">
              <w:rPr>
                <w:rFonts w:eastAsiaTheme="minorHAnsi"/>
                <w:lang w:eastAsia="en-US"/>
              </w:rPr>
              <w:t>100,0</w:t>
            </w:r>
          </w:p>
        </w:tc>
        <w:tc>
          <w:tcPr>
            <w:tcW w:w="1009" w:type="dxa"/>
            <w:shd w:val="clear" w:color="auto" w:fill="auto"/>
            <w:tcMar>
              <w:left w:w="93" w:type="dxa"/>
            </w:tcMar>
          </w:tcPr>
          <w:p w:rsidR="00F00CE1" w:rsidRPr="00F00CE1" w:rsidRDefault="00F00CE1" w:rsidP="00F00CE1">
            <w:r w:rsidRPr="00F00CE1">
              <w:rPr>
                <w:rFonts w:eastAsiaTheme="minorHAnsi"/>
                <w:lang w:eastAsia="en-US"/>
              </w:rPr>
              <w:t>110,0</w:t>
            </w:r>
          </w:p>
        </w:tc>
        <w:tc>
          <w:tcPr>
            <w:tcW w:w="1005" w:type="dxa"/>
            <w:shd w:val="clear" w:color="auto" w:fill="auto"/>
            <w:tcMar>
              <w:left w:w="93" w:type="dxa"/>
            </w:tcMar>
          </w:tcPr>
          <w:p w:rsidR="00F00CE1" w:rsidRPr="00F00CE1" w:rsidRDefault="00F00CE1" w:rsidP="00F00CE1">
            <w:r w:rsidRPr="00F00CE1">
              <w:rPr>
                <w:rFonts w:eastAsiaTheme="minorHAnsi"/>
                <w:lang w:eastAsia="en-US"/>
              </w:rPr>
              <w:t>100,0</w:t>
            </w:r>
          </w:p>
        </w:tc>
        <w:tc>
          <w:tcPr>
            <w:tcW w:w="996" w:type="dxa"/>
            <w:shd w:val="clear" w:color="auto" w:fill="auto"/>
            <w:tcMar>
              <w:left w:w="93" w:type="dxa"/>
            </w:tcMar>
          </w:tcPr>
          <w:p w:rsidR="00F00CE1" w:rsidRPr="00F00CE1" w:rsidRDefault="00F00CE1" w:rsidP="00F00CE1">
            <w:r w:rsidRPr="00F00CE1">
              <w:rPr>
                <w:rFonts w:eastAsiaTheme="minorHAnsi"/>
                <w:lang w:eastAsia="en-US"/>
              </w:rPr>
              <w:t>122,7</w:t>
            </w:r>
          </w:p>
        </w:tc>
        <w:tc>
          <w:tcPr>
            <w:tcW w:w="981" w:type="dxa"/>
            <w:shd w:val="clear" w:color="auto" w:fill="auto"/>
            <w:tcMar>
              <w:left w:w="93" w:type="dxa"/>
            </w:tcMar>
          </w:tcPr>
          <w:p w:rsidR="00F00CE1" w:rsidRPr="00F00CE1" w:rsidRDefault="00F00CE1" w:rsidP="00F00CE1">
            <w:r w:rsidRPr="00F00CE1">
              <w:rPr>
                <w:rFonts w:eastAsiaTheme="minorHAnsi"/>
                <w:lang w:eastAsia="en-US"/>
              </w:rPr>
              <w:t>122,7</w:t>
            </w:r>
          </w:p>
        </w:tc>
      </w:tr>
      <w:tr w:rsidR="00F00CE1" w:rsidRPr="00F00CE1" w:rsidTr="006B4ED1">
        <w:trPr>
          <w:trHeight w:val="556"/>
        </w:trPr>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20</w:t>
            </w:r>
          </w:p>
        </w:tc>
        <w:tc>
          <w:tcPr>
            <w:tcW w:w="2794" w:type="dxa"/>
            <w:shd w:val="clear" w:color="auto" w:fill="auto"/>
            <w:tcMar>
              <w:left w:w="93" w:type="dxa"/>
            </w:tcMar>
            <w:vAlign w:val="bottom"/>
          </w:tcPr>
          <w:p w:rsidR="00F00CE1" w:rsidRPr="00F00CE1" w:rsidRDefault="00F00CE1" w:rsidP="00F00CE1">
            <w:r w:rsidRPr="00F00CE1">
              <w:t>Среднесписочная численность работников</w:t>
            </w:r>
          </w:p>
        </w:tc>
        <w:tc>
          <w:tcPr>
            <w:tcW w:w="850" w:type="dxa"/>
            <w:shd w:val="clear" w:color="auto" w:fill="auto"/>
            <w:tcMar>
              <w:left w:w="93" w:type="dxa"/>
            </w:tcMar>
          </w:tcPr>
          <w:p w:rsidR="00F00CE1" w:rsidRPr="00F00CE1" w:rsidRDefault="00F00CE1" w:rsidP="00F00CE1">
            <w:r w:rsidRPr="00F00CE1">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190</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267</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264</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274</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286</w:t>
            </w:r>
          </w:p>
        </w:tc>
        <w:tc>
          <w:tcPr>
            <w:tcW w:w="1007" w:type="dxa"/>
            <w:shd w:val="clear" w:color="auto" w:fill="auto"/>
            <w:tcMar>
              <w:left w:w="93" w:type="dxa"/>
            </w:tcMar>
          </w:tcPr>
          <w:p w:rsidR="00F00CE1" w:rsidRPr="00F00CE1" w:rsidRDefault="00F00CE1" w:rsidP="00F00CE1">
            <w:r w:rsidRPr="00F00CE1">
              <w:rPr>
                <w:rFonts w:eastAsiaTheme="minorHAnsi"/>
                <w:lang w:eastAsia="en-US"/>
              </w:rPr>
              <w:t>286</w:t>
            </w:r>
          </w:p>
        </w:tc>
        <w:tc>
          <w:tcPr>
            <w:tcW w:w="1009" w:type="dxa"/>
            <w:shd w:val="clear" w:color="auto" w:fill="auto"/>
            <w:tcMar>
              <w:left w:w="93" w:type="dxa"/>
            </w:tcMar>
          </w:tcPr>
          <w:p w:rsidR="00F00CE1" w:rsidRPr="00F00CE1" w:rsidRDefault="00F00CE1" w:rsidP="00F00CE1">
            <w:r w:rsidRPr="00F00CE1">
              <w:rPr>
                <w:rFonts w:eastAsiaTheme="minorHAnsi"/>
                <w:lang w:eastAsia="en-US"/>
              </w:rPr>
              <w:t>288</w:t>
            </w:r>
          </w:p>
        </w:tc>
        <w:tc>
          <w:tcPr>
            <w:tcW w:w="1005" w:type="dxa"/>
            <w:shd w:val="clear" w:color="auto" w:fill="auto"/>
            <w:tcMar>
              <w:left w:w="93" w:type="dxa"/>
            </w:tcMar>
          </w:tcPr>
          <w:p w:rsidR="00F00CE1" w:rsidRPr="00F00CE1" w:rsidRDefault="00F00CE1" w:rsidP="00F00CE1">
            <w:r w:rsidRPr="00F00CE1">
              <w:rPr>
                <w:rFonts w:eastAsiaTheme="minorHAnsi"/>
                <w:lang w:eastAsia="en-US"/>
              </w:rPr>
              <w:t>288</w:t>
            </w:r>
          </w:p>
        </w:tc>
        <w:tc>
          <w:tcPr>
            <w:tcW w:w="996" w:type="dxa"/>
            <w:shd w:val="clear" w:color="auto" w:fill="auto"/>
            <w:tcMar>
              <w:left w:w="93" w:type="dxa"/>
            </w:tcMar>
          </w:tcPr>
          <w:p w:rsidR="00F00CE1" w:rsidRPr="00F00CE1" w:rsidRDefault="00F00CE1" w:rsidP="00F00CE1">
            <w:r w:rsidRPr="00F00CE1">
              <w:rPr>
                <w:rFonts w:eastAsiaTheme="minorHAnsi"/>
                <w:lang w:eastAsia="en-US"/>
              </w:rPr>
              <w:t>290</w:t>
            </w:r>
          </w:p>
        </w:tc>
        <w:tc>
          <w:tcPr>
            <w:tcW w:w="981" w:type="dxa"/>
            <w:shd w:val="clear" w:color="auto" w:fill="auto"/>
            <w:tcMar>
              <w:left w:w="93" w:type="dxa"/>
            </w:tcMar>
          </w:tcPr>
          <w:p w:rsidR="00F00CE1" w:rsidRPr="00F00CE1" w:rsidRDefault="00F00CE1" w:rsidP="00F00CE1">
            <w:r w:rsidRPr="00F00CE1">
              <w:rPr>
                <w:rFonts w:eastAsiaTheme="minorHAnsi"/>
                <w:lang w:eastAsia="en-US"/>
              </w:rPr>
              <w:t>290</w:t>
            </w:r>
          </w:p>
        </w:tc>
      </w:tr>
      <w:tr w:rsidR="00F00CE1" w:rsidRPr="00F00CE1" w:rsidTr="006B4ED1">
        <w:trPr>
          <w:trHeight w:val="309"/>
        </w:trPr>
        <w:tc>
          <w:tcPr>
            <w:tcW w:w="524" w:type="dxa"/>
            <w:vMerge w:val="restart"/>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lastRenderedPageBreak/>
              <w:t>21</w:t>
            </w:r>
          </w:p>
        </w:tc>
        <w:tc>
          <w:tcPr>
            <w:tcW w:w="2794" w:type="dxa"/>
            <w:vMerge w:val="restart"/>
            <w:shd w:val="clear" w:color="auto" w:fill="auto"/>
            <w:tcMar>
              <w:left w:w="93" w:type="dxa"/>
            </w:tcMar>
          </w:tcPr>
          <w:p w:rsidR="00F00CE1" w:rsidRPr="00F00CE1" w:rsidRDefault="00F00CE1" w:rsidP="00F00CE1">
            <w:r w:rsidRPr="00F00CE1">
              <w:t>Среднемесячная заработная плата               1 работника</w:t>
            </w:r>
          </w:p>
        </w:tc>
        <w:tc>
          <w:tcPr>
            <w:tcW w:w="850" w:type="dxa"/>
            <w:shd w:val="clear" w:color="auto" w:fill="auto"/>
            <w:tcMar>
              <w:left w:w="93" w:type="dxa"/>
            </w:tcMar>
          </w:tcPr>
          <w:p w:rsidR="00F00CE1" w:rsidRPr="00F00CE1" w:rsidRDefault="00F00CE1" w:rsidP="00F00CE1">
            <w:r w:rsidRPr="00F00CE1">
              <w:t>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17236</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18258</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19823</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26750</w:t>
            </w:r>
          </w:p>
        </w:tc>
        <w:tc>
          <w:tcPr>
            <w:tcW w:w="975" w:type="dxa"/>
            <w:shd w:val="clear" w:color="auto" w:fill="auto"/>
            <w:tcMar>
              <w:left w:w="93" w:type="dxa"/>
            </w:tcMar>
          </w:tcPr>
          <w:p w:rsidR="00F00CE1" w:rsidRPr="00F00CE1" w:rsidRDefault="00F00CE1" w:rsidP="00F00CE1">
            <w:r w:rsidRPr="00F00CE1">
              <w:t>23281</w:t>
            </w:r>
          </w:p>
        </w:tc>
        <w:tc>
          <w:tcPr>
            <w:tcW w:w="1007" w:type="dxa"/>
            <w:shd w:val="clear" w:color="auto" w:fill="auto"/>
            <w:tcMar>
              <w:left w:w="93" w:type="dxa"/>
            </w:tcMar>
          </w:tcPr>
          <w:p w:rsidR="00F00CE1" w:rsidRPr="00F00CE1" w:rsidRDefault="00F00CE1" w:rsidP="00F00CE1">
            <w:r w:rsidRPr="00F00CE1">
              <w:t>23281</w:t>
            </w:r>
          </w:p>
        </w:tc>
        <w:tc>
          <w:tcPr>
            <w:tcW w:w="1009" w:type="dxa"/>
            <w:shd w:val="clear" w:color="auto" w:fill="auto"/>
            <w:tcMar>
              <w:left w:w="93" w:type="dxa"/>
            </w:tcMar>
          </w:tcPr>
          <w:p w:rsidR="00F00CE1" w:rsidRPr="00F00CE1" w:rsidRDefault="00F00CE1" w:rsidP="00F00CE1">
            <w:r w:rsidRPr="00F00CE1">
              <w:t>25463</w:t>
            </w:r>
          </w:p>
        </w:tc>
        <w:tc>
          <w:tcPr>
            <w:tcW w:w="1005" w:type="dxa"/>
            <w:shd w:val="clear" w:color="auto" w:fill="auto"/>
            <w:tcMar>
              <w:left w:w="93" w:type="dxa"/>
            </w:tcMar>
          </w:tcPr>
          <w:p w:rsidR="00F00CE1" w:rsidRPr="00F00CE1" w:rsidRDefault="00F00CE1" w:rsidP="00F00CE1">
            <w:r w:rsidRPr="00F00CE1">
              <w:t>25463</w:t>
            </w:r>
          </w:p>
        </w:tc>
        <w:tc>
          <w:tcPr>
            <w:tcW w:w="996" w:type="dxa"/>
            <w:shd w:val="clear" w:color="auto" w:fill="auto"/>
            <w:tcMar>
              <w:left w:w="93" w:type="dxa"/>
            </w:tcMar>
          </w:tcPr>
          <w:p w:rsidR="00F00CE1" w:rsidRPr="00F00CE1" w:rsidRDefault="00F00CE1" w:rsidP="00F00CE1">
            <w:r w:rsidRPr="00F00CE1">
              <w:t>31034</w:t>
            </w:r>
          </w:p>
        </w:tc>
        <w:tc>
          <w:tcPr>
            <w:tcW w:w="981" w:type="dxa"/>
            <w:shd w:val="clear" w:color="auto" w:fill="auto"/>
            <w:tcMar>
              <w:left w:w="93" w:type="dxa"/>
            </w:tcMar>
          </w:tcPr>
          <w:p w:rsidR="00F00CE1" w:rsidRPr="00F00CE1" w:rsidRDefault="00F00CE1" w:rsidP="00F00CE1">
            <w:r w:rsidRPr="00F00CE1">
              <w:t>31034</w:t>
            </w:r>
          </w:p>
        </w:tc>
      </w:tr>
      <w:tr w:rsidR="00F00CE1" w:rsidRPr="00F00CE1" w:rsidTr="006B4ED1">
        <w:tc>
          <w:tcPr>
            <w:tcW w:w="524" w:type="dxa"/>
            <w:vMerge/>
            <w:shd w:val="clear" w:color="auto" w:fill="auto"/>
            <w:tcMar>
              <w:left w:w="93" w:type="dxa"/>
            </w:tcMar>
          </w:tcPr>
          <w:p w:rsidR="00F00CE1" w:rsidRPr="00F00CE1" w:rsidRDefault="00F00CE1" w:rsidP="00F00CE1">
            <w:pPr>
              <w:rPr>
                <w:rFonts w:eastAsiaTheme="minorHAnsi"/>
                <w:lang w:eastAsia="en-US"/>
              </w:rPr>
            </w:pPr>
          </w:p>
        </w:tc>
        <w:tc>
          <w:tcPr>
            <w:tcW w:w="2794" w:type="dxa"/>
            <w:vMerge/>
            <w:shd w:val="clear" w:color="auto" w:fill="auto"/>
            <w:tcMar>
              <w:left w:w="93" w:type="dxa"/>
            </w:tcMar>
          </w:tcPr>
          <w:p w:rsidR="00F00CE1" w:rsidRPr="00F00CE1" w:rsidRDefault="00F00CE1" w:rsidP="00F00CE1"/>
        </w:tc>
        <w:tc>
          <w:tcPr>
            <w:tcW w:w="850" w:type="dxa"/>
            <w:shd w:val="clear" w:color="auto" w:fill="auto"/>
            <w:tcMar>
              <w:left w:w="93" w:type="dxa"/>
            </w:tcMar>
          </w:tcPr>
          <w:p w:rsidR="00F00CE1" w:rsidRPr="00F00CE1" w:rsidRDefault="00F00CE1" w:rsidP="00F00CE1">
            <w:r w:rsidRPr="00F00CE1">
              <w:t>% к предыдущему году</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131,1</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140,5</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108,6</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134,9</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100,0</w:t>
            </w:r>
          </w:p>
        </w:tc>
        <w:tc>
          <w:tcPr>
            <w:tcW w:w="1007" w:type="dxa"/>
            <w:shd w:val="clear" w:color="auto" w:fill="auto"/>
            <w:tcMar>
              <w:left w:w="93" w:type="dxa"/>
            </w:tcMar>
          </w:tcPr>
          <w:p w:rsidR="00F00CE1" w:rsidRPr="00F00CE1" w:rsidRDefault="00F00CE1" w:rsidP="00F00CE1">
            <w:r w:rsidRPr="00F00CE1">
              <w:rPr>
                <w:rFonts w:eastAsiaTheme="minorHAnsi"/>
                <w:lang w:eastAsia="en-US"/>
              </w:rPr>
              <w:t>100,0</w:t>
            </w:r>
          </w:p>
        </w:tc>
        <w:tc>
          <w:tcPr>
            <w:tcW w:w="1009" w:type="dxa"/>
            <w:shd w:val="clear" w:color="auto" w:fill="auto"/>
            <w:tcMar>
              <w:left w:w="93" w:type="dxa"/>
            </w:tcMar>
          </w:tcPr>
          <w:p w:rsidR="00F00CE1" w:rsidRPr="00F00CE1" w:rsidRDefault="00F00CE1" w:rsidP="00F00CE1">
            <w:r w:rsidRPr="00F00CE1">
              <w:rPr>
                <w:rFonts w:eastAsiaTheme="minorHAnsi"/>
                <w:lang w:eastAsia="en-US"/>
              </w:rPr>
              <w:t>100,0</w:t>
            </w:r>
          </w:p>
        </w:tc>
        <w:tc>
          <w:tcPr>
            <w:tcW w:w="1005" w:type="dxa"/>
            <w:shd w:val="clear" w:color="auto" w:fill="auto"/>
            <w:tcMar>
              <w:left w:w="93" w:type="dxa"/>
            </w:tcMar>
          </w:tcPr>
          <w:p w:rsidR="00F00CE1" w:rsidRPr="00F00CE1" w:rsidRDefault="00F00CE1" w:rsidP="00F00CE1">
            <w:r w:rsidRPr="00F00CE1">
              <w:rPr>
                <w:rFonts w:eastAsiaTheme="minorHAnsi"/>
                <w:lang w:eastAsia="en-US"/>
              </w:rPr>
              <w:t>100,0</w:t>
            </w:r>
          </w:p>
        </w:tc>
        <w:tc>
          <w:tcPr>
            <w:tcW w:w="996" w:type="dxa"/>
            <w:shd w:val="clear" w:color="auto" w:fill="auto"/>
            <w:tcMar>
              <w:left w:w="93" w:type="dxa"/>
            </w:tcMar>
          </w:tcPr>
          <w:p w:rsidR="00F00CE1" w:rsidRPr="00F00CE1" w:rsidRDefault="00F00CE1" w:rsidP="00F00CE1">
            <w:r w:rsidRPr="00F00CE1">
              <w:rPr>
                <w:rFonts w:eastAsiaTheme="minorHAnsi"/>
                <w:lang w:eastAsia="en-US"/>
              </w:rPr>
              <w:t>100,0</w:t>
            </w:r>
          </w:p>
        </w:tc>
        <w:tc>
          <w:tcPr>
            <w:tcW w:w="981" w:type="dxa"/>
            <w:shd w:val="clear" w:color="auto" w:fill="auto"/>
            <w:tcMar>
              <w:left w:w="93" w:type="dxa"/>
            </w:tcMar>
          </w:tcPr>
          <w:p w:rsidR="00F00CE1" w:rsidRPr="00F00CE1" w:rsidRDefault="00F00CE1" w:rsidP="00F00CE1">
            <w:r w:rsidRPr="00F00CE1">
              <w:rPr>
                <w:rFonts w:eastAsiaTheme="minorHAnsi"/>
                <w:lang w:eastAsia="en-US"/>
              </w:rPr>
              <w:t>100,0</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Развитие социальной сферы</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r w:rsidRPr="00F00CE1">
              <w:t>Х</w:t>
            </w:r>
          </w:p>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22</w:t>
            </w:r>
          </w:p>
        </w:tc>
        <w:tc>
          <w:tcPr>
            <w:tcW w:w="2794" w:type="dxa"/>
            <w:shd w:val="clear" w:color="auto" w:fill="auto"/>
            <w:tcMar>
              <w:left w:w="93" w:type="dxa"/>
            </w:tcMar>
          </w:tcPr>
          <w:p w:rsidR="00F00CE1" w:rsidRPr="00F00CE1" w:rsidRDefault="00F00CE1" w:rsidP="00F00CE1">
            <w:r w:rsidRPr="00F00CE1">
              <w:t>Численность детей в дошкольных образовательных учреждениях</w:t>
            </w:r>
          </w:p>
        </w:tc>
        <w:tc>
          <w:tcPr>
            <w:tcW w:w="850" w:type="dxa"/>
            <w:shd w:val="clear" w:color="auto" w:fill="auto"/>
            <w:tcMar>
              <w:left w:w="93" w:type="dxa"/>
            </w:tcMar>
          </w:tcPr>
          <w:p w:rsidR="00F00CE1" w:rsidRPr="00F00CE1" w:rsidRDefault="00F00CE1" w:rsidP="00F00CE1">
            <w:r w:rsidRPr="00F00CE1">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27</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28</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28</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27</w:t>
            </w:r>
          </w:p>
        </w:tc>
        <w:tc>
          <w:tcPr>
            <w:tcW w:w="975" w:type="dxa"/>
            <w:shd w:val="clear" w:color="auto" w:fill="auto"/>
            <w:tcMar>
              <w:left w:w="93" w:type="dxa"/>
            </w:tcMar>
          </w:tcPr>
          <w:p w:rsidR="00F00CE1" w:rsidRPr="00F00CE1" w:rsidRDefault="00F00CE1" w:rsidP="00F00CE1">
            <w:r w:rsidRPr="00F00CE1">
              <w:rPr>
                <w:rFonts w:eastAsiaTheme="minorHAnsi"/>
                <w:lang w:eastAsia="en-US"/>
              </w:rPr>
              <w:t>28</w:t>
            </w:r>
          </w:p>
        </w:tc>
        <w:tc>
          <w:tcPr>
            <w:tcW w:w="1007" w:type="dxa"/>
            <w:shd w:val="clear" w:color="auto" w:fill="auto"/>
            <w:tcMar>
              <w:left w:w="93" w:type="dxa"/>
            </w:tcMar>
          </w:tcPr>
          <w:p w:rsidR="00F00CE1" w:rsidRPr="00F00CE1" w:rsidRDefault="00F00CE1" w:rsidP="00F00CE1">
            <w:r w:rsidRPr="00F00CE1">
              <w:rPr>
                <w:rFonts w:eastAsiaTheme="minorHAnsi"/>
                <w:lang w:eastAsia="en-US"/>
              </w:rPr>
              <w:t>28</w:t>
            </w:r>
          </w:p>
        </w:tc>
        <w:tc>
          <w:tcPr>
            <w:tcW w:w="1009" w:type="dxa"/>
            <w:shd w:val="clear" w:color="auto" w:fill="auto"/>
            <w:tcMar>
              <w:left w:w="93" w:type="dxa"/>
            </w:tcMar>
          </w:tcPr>
          <w:p w:rsidR="00F00CE1" w:rsidRPr="00F00CE1" w:rsidRDefault="00F00CE1" w:rsidP="00F00CE1">
            <w:r w:rsidRPr="00F00CE1">
              <w:rPr>
                <w:rFonts w:eastAsiaTheme="minorHAnsi"/>
                <w:lang w:eastAsia="en-US"/>
              </w:rPr>
              <w:t>28</w:t>
            </w:r>
          </w:p>
        </w:tc>
        <w:tc>
          <w:tcPr>
            <w:tcW w:w="1005" w:type="dxa"/>
            <w:shd w:val="clear" w:color="auto" w:fill="auto"/>
            <w:tcMar>
              <w:left w:w="93" w:type="dxa"/>
            </w:tcMar>
          </w:tcPr>
          <w:p w:rsidR="00F00CE1" w:rsidRPr="00F00CE1" w:rsidRDefault="00F00CE1" w:rsidP="00F00CE1">
            <w:r w:rsidRPr="00F00CE1">
              <w:rPr>
                <w:rFonts w:eastAsiaTheme="minorHAnsi"/>
                <w:lang w:eastAsia="en-US"/>
              </w:rPr>
              <w:t>28</w:t>
            </w:r>
          </w:p>
        </w:tc>
        <w:tc>
          <w:tcPr>
            <w:tcW w:w="996" w:type="dxa"/>
            <w:shd w:val="clear" w:color="auto" w:fill="auto"/>
            <w:tcMar>
              <w:left w:w="93" w:type="dxa"/>
            </w:tcMar>
          </w:tcPr>
          <w:p w:rsidR="00F00CE1" w:rsidRPr="00F00CE1" w:rsidRDefault="00F00CE1" w:rsidP="00F00CE1">
            <w:r w:rsidRPr="00F00CE1">
              <w:rPr>
                <w:rFonts w:eastAsiaTheme="minorHAnsi"/>
                <w:lang w:eastAsia="en-US"/>
              </w:rPr>
              <w:t>28</w:t>
            </w:r>
          </w:p>
        </w:tc>
        <w:tc>
          <w:tcPr>
            <w:tcW w:w="981" w:type="dxa"/>
            <w:shd w:val="clear" w:color="auto" w:fill="auto"/>
            <w:tcMar>
              <w:left w:w="93" w:type="dxa"/>
            </w:tcMar>
          </w:tcPr>
          <w:p w:rsidR="00F00CE1" w:rsidRPr="00F00CE1" w:rsidRDefault="00F00CE1" w:rsidP="00F00CE1">
            <w:r w:rsidRPr="00F00CE1">
              <w:rPr>
                <w:rFonts w:eastAsiaTheme="minorHAnsi"/>
                <w:lang w:eastAsia="en-US"/>
              </w:rPr>
              <w:t>28</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23</w:t>
            </w:r>
          </w:p>
        </w:tc>
        <w:tc>
          <w:tcPr>
            <w:tcW w:w="2794" w:type="dxa"/>
            <w:shd w:val="clear" w:color="auto" w:fill="auto"/>
            <w:tcMar>
              <w:left w:w="93" w:type="dxa"/>
            </w:tcMar>
          </w:tcPr>
          <w:p w:rsidR="00F00CE1" w:rsidRPr="00F00CE1" w:rsidRDefault="00F00CE1" w:rsidP="00F00CE1">
            <w:r w:rsidRPr="00F00CE1">
              <w:t>Численность обучающихся в общеобразовательных учреждениях (без вечерних (сменных) общеобразовательных учреждениях (на начало учебного года)</w:t>
            </w:r>
          </w:p>
        </w:tc>
        <w:tc>
          <w:tcPr>
            <w:tcW w:w="850" w:type="dxa"/>
            <w:shd w:val="clear" w:color="auto" w:fill="auto"/>
            <w:tcMar>
              <w:left w:w="93" w:type="dxa"/>
            </w:tcMar>
          </w:tcPr>
          <w:p w:rsidR="00F00CE1" w:rsidRPr="00F00CE1" w:rsidRDefault="00F00CE1" w:rsidP="00F00CE1">
            <w:r w:rsidRPr="00F00CE1">
              <w:t>чел.</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163</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164</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132</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123</w:t>
            </w:r>
          </w:p>
        </w:tc>
        <w:tc>
          <w:tcPr>
            <w:tcW w:w="975" w:type="dxa"/>
            <w:shd w:val="clear" w:color="auto" w:fill="auto"/>
            <w:tcMar>
              <w:left w:w="93" w:type="dxa"/>
            </w:tcMar>
          </w:tcPr>
          <w:p w:rsidR="00F00CE1" w:rsidRPr="00F00CE1" w:rsidRDefault="00F00CE1" w:rsidP="00F00CE1">
            <w:r w:rsidRPr="00F00CE1">
              <w:rPr>
                <w:rFonts w:eastAsiaTheme="minorHAnsi"/>
                <w:lang w:eastAsia="en-US"/>
              </w:rPr>
              <w:t>123</w:t>
            </w:r>
          </w:p>
        </w:tc>
        <w:tc>
          <w:tcPr>
            <w:tcW w:w="1007" w:type="dxa"/>
            <w:shd w:val="clear" w:color="auto" w:fill="auto"/>
            <w:tcMar>
              <w:left w:w="93" w:type="dxa"/>
            </w:tcMar>
          </w:tcPr>
          <w:p w:rsidR="00F00CE1" w:rsidRPr="00F00CE1" w:rsidRDefault="00F00CE1" w:rsidP="00F00CE1">
            <w:r w:rsidRPr="00F00CE1">
              <w:rPr>
                <w:rFonts w:eastAsiaTheme="minorHAnsi"/>
                <w:lang w:eastAsia="en-US"/>
              </w:rPr>
              <w:t>123</w:t>
            </w:r>
          </w:p>
        </w:tc>
        <w:tc>
          <w:tcPr>
            <w:tcW w:w="1009" w:type="dxa"/>
            <w:shd w:val="clear" w:color="auto" w:fill="auto"/>
            <w:tcMar>
              <w:left w:w="93" w:type="dxa"/>
            </w:tcMar>
          </w:tcPr>
          <w:p w:rsidR="00F00CE1" w:rsidRPr="00F00CE1" w:rsidRDefault="00F00CE1" w:rsidP="00F00CE1">
            <w:r w:rsidRPr="00F00CE1">
              <w:rPr>
                <w:rFonts w:eastAsiaTheme="minorHAnsi"/>
                <w:lang w:eastAsia="en-US"/>
              </w:rPr>
              <w:t>123</w:t>
            </w:r>
          </w:p>
        </w:tc>
        <w:tc>
          <w:tcPr>
            <w:tcW w:w="1005" w:type="dxa"/>
            <w:shd w:val="clear" w:color="auto" w:fill="auto"/>
            <w:tcMar>
              <w:left w:w="93" w:type="dxa"/>
            </w:tcMar>
          </w:tcPr>
          <w:p w:rsidR="00F00CE1" w:rsidRPr="00F00CE1" w:rsidRDefault="00F00CE1" w:rsidP="00F00CE1">
            <w:r w:rsidRPr="00F00CE1">
              <w:rPr>
                <w:rFonts w:eastAsiaTheme="minorHAnsi"/>
                <w:lang w:eastAsia="en-US"/>
              </w:rPr>
              <w:t>123</w:t>
            </w:r>
          </w:p>
        </w:tc>
        <w:tc>
          <w:tcPr>
            <w:tcW w:w="996" w:type="dxa"/>
            <w:shd w:val="clear" w:color="auto" w:fill="auto"/>
            <w:tcMar>
              <w:left w:w="93" w:type="dxa"/>
            </w:tcMar>
          </w:tcPr>
          <w:p w:rsidR="00F00CE1" w:rsidRPr="00F00CE1" w:rsidRDefault="00F00CE1" w:rsidP="00F00CE1">
            <w:r w:rsidRPr="00F00CE1">
              <w:rPr>
                <w:rFonts w:eastAsiaTheme="minorHAnsi"/>
                <w:lang w:eastAsia="en-US"/>
              </w:rPr>
              <w:t>123</w:t>
            </w:r>
          </w:p>
        </w:tc>
        <w:tc>
          <w:tcPr>
            <w:tcW w:w="981" w:type="dxa"/>
            <w:shd w:val="clear" w:color="auto" w:fill="auto"/>
            <w:tcMar>
              <w:left w:w="93" w:type="dxa"/>
            </w:tcMar>
          </w:tcPr>
          <w:p w:rsidR="00F00CE1" w:rsidRPr="00F00CE1" w:rsidRDefault="00F00CE1" w:rsidP="00F00CE1">
            <w:r w:rsidRPr="00F00CE1">
              <w:rPr>
                <w:rFonts w:eastAsiaTheme="minorHAnsi"/>
                <w:lang w:eastAsia="en-US"/>
              </w:rPr>
              <w:t>123</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Бюджет</w:t>
            </w:r>
          </w:p>
        </w:tc>
        <w:tc>
          <w:tcPr>
            <w:tcW w:w="850"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992" w:type="dxa"/>
            <w:shd w:val="clear" w:color="auto" w:fill="auto"/>
            <w:tcMar>
              <w:left w:w="93" w:type="dxa"/>
            </w:tcMar>
          </w:tcPr>
          <w:p w:rsidR="00F00CE1" w:rsidRPr="00F00CE1" w:rsidRDefault="00F00CE1" w:rsidP="00F00CE1">
            <w:r w:rsidRPr="00F00CE1">
              <w:t>Х</w:t>
            </w:r>
          </w:p>
        </w:tc>
        <w:tc>
          <w:tcPr>
            <w:tcW w:w="1029" w:type="dxa"/>
            <w:shd w:val="clear" w:color="auto" w:fill="auto"/>
            <w:tcMar>
              <w:left w:w="93" w:type="dxa"/>
            </w:tcMar>
          </w:tcPr>
          <w:p w:rsidR="00F00CE1" w:rsidRPr="00F00CE1" w:rsidRDefault="00F00CE1" w:rsidP="00F00CE1">
            <w:r w:rsidRPr="00F00CE1">
              <w:t>Х</w:t>
            </w:r>
          </w:p>
        </w:tc>
        <w:tc>
          <w:tcPr>
            <w:tcW w:w="992" w:type="dxa"/>
            <w:shd w:val="clear" w:color="auto" w:fill="auto"/>
          </w:tcPr>
          <w:p w:rsidR="00F00CE1" w:rsidRPr="00F00CE1" w:rsidRDefault="00F00CE1" w:rsidP="00F00CE1"/>
        </w:tc>
        <w:tc>
          <w:tcPr>
            <w:tcW w:w="975" w:type="dxa"/>
            <w:shd w:val="clear" w:color="auto" w:fill="auto"/>
            <w:tcMar>
              <w:left w:w="93" w:type="dxa"/>
            </w:tcMar>
          </w:tcPr>
          <w:p w:rsidR="00F00CE1" w:rsidRPr="00F00CE1" w:rsidRDefault="00F00CE1" w:rsidP="00F00CE1">
            <w:r w:rsidRPr="00F00CE1">
              <w:t>Х</w:t>
            </w:r>
          </w:p>
        </w:tc>
        <w:tc>
          <w:tcPr>
            <w:tcW w:w="1007" w:type="dxa"/>
            <w:shd w:val="clear" w:color="auto" w:fill="auto"/>
            <w:tcMar>
              <w:left w:w="93" w:type="dxa"/>
            </w:tcMar>
          </w:tcPr>
          <w:p w:rsidR="00F00CE1" w:rsidRPr="00F00CE1" w:rsidRDefault="00F00CE1" w:rsidP="00F00CE1">
            <w:r w:rsidRPr="00F00CE1">
              <w:t>Х</w:t>
            </w:r>
          </w:p>
        </w:tc>
        <w:tc>
          <w:tcPr>
            <w:tcW w:w="1009" w:type="dxa"/>
            <w:shd w:val="clear" w:color="auto" w:fill="auto"/>
            <w:tcMar>
              <w:left w:w="93" w:type="dxa"/>
            </w:tcMar>
          </w:tcPr>
          <w:p w:rsidR="00F00CE1" w:rsidRPr="00F00CE1" w:rsidRDefault="00F00CE1" w:rsidP="00F00CE1">
            <w:r w:rsidRPr="00F00CE1">
              <w:t>Х</w:t>
            </w:r>
          </w:p>
        </w:tc>
        <w:tc>
          <w:tcPr>
            <w:tcW w:w="1005" w:type="dxa"/>
            <w:shd w:val="clear" w:color="auto" w:fill="auto"/>
            <w:tcMar>
              <w:left w:w="93" w:type="dxa"/>
            </w:tcMar>
          </w:tcPr>
          <w:p w:rsidR="00F00CE1" w:rsidRPr="00F00CE1" w:rsidRDefault="00F00CE1" w:rsidP="00F00CE1">
            <w:r w:rsidRPr="00F00CE1">
              <w:t>Х</w:t>
            </w:r>
          </w:p>
        </w:tc>
        <w:tc>
          <w:tcPr>
            <w:tcW w:w="996" w:type="dxa"/>
            <w:shd w:val="clear" w:color="auto" w:fill="auto"/>
            <w:tcMar>
              <w:left w:w="93" w:type="dxa"/>
            </w:tcMar>
          </w:tcPr>
          <w:p w:rsidR="00F00CE1" w:rsidRPr="00F00CE1" w:rsidRDefault="00F00CE1" w:rsidP="00F00CE1">
            <w:r w:rsidRPr="00F00CE1">
              <w:t>Х</w:t>
            </w:r>
          </w:p>
        </w:tc>
        <w:tc>
          <w:tcPr>
            <w:tcW w:w="981" w:type="dxa"/>
            <w:shd w:val="clear" w:color="auto" w:fill="auto"/>
            <w:tcMar>
              <w:left w:w="93" w:type="dxa"/>
            </w:tcMar>
          </w:tcPr>
          <w:p w:rsidR="00F00CE1" w:rsidRPr="00F00CE1" w:rsidRDefault="00F00CE1" w:rsidP="00F00CE1">
            <w:r w:rsidRPr="00F00CE1">
              <w:t>Х</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24</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Доходы консолидированного бюджета поселения</w:t>
            </w:r>
          </w:p>
        </w:tc>
        <w:tc>
          <w:tcPr>
            <w:tcW w:w="850"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млн. руб.</w:t>
            </w:r>
          </w:p>
        </w:tc>
        <w:tc>
          <w:tcPr>
            <w:tcW w:w="992" w:type="dxa"/>
            <w:shd w:val="clear" w:color="auto" w:fill="auto"/>
            <w:tcMar>
              <w:left w:w="93" w:type="dxa"/>
            </w:tcMar>
          </w:tcPr>
          <w:p w:rsidR="00F00CE1" w:rsidRPr="00F00CE1" w:rsidRDefault="00F00CE1" w:rsidP="00F00CE1">
            <w:r w:rsidRPr="00F00CE1">
              <w:t>17892,0</w:t>
            </w:r>
          </w:p>
        </w:tc>
        <w:tc>
          <w:tcPr>
            <w:tcW w:w="992" w:type="dxa"/>
            <w:shd w:val="clear" w:color="auto" w:fill="auto"/>
            <w:tcMar>
              <w:left w:w="93" w:type="dxa"/>
            </w:tcMar>
          </w:tcPr>
          <w:p w:rsidR="00F00CE1" w:rsidRPr="00F00CE1" w:rsidRDefault="00F00CE1" w:rsidP="00F00CE1">
            <w:r w:rsidRPr="00F00CE1">
              <w:t>19468,4</w:t>
            </w:r>
          </w:p>
        </w:tc>
        <w:tc>
          <w:tcPr>
            <w:tcW w:w="1029" w:type="dxa"/>
            <w:shd w:val="clear" w:color="auto" w:fill="auto"/>
            <w:tcMar>
              <w:left w:w="93" w:type="dxa"/>
            </w:tcMar>
          </w:tcPr>
          <w:p w:rsidR="00F00CE1" w:rsidRPr="00F00CE1" w:rsidRDefault="00F00CE1" w:rsidP="00F00CE1">
            <w:r w:rsidRPr="00F00CE1">
              <w:t>23017,8</w:t>
            </w:r>
          </w:p>
        </w:tc>
        <w:tc>
          <w:tcPr>
            <w:tcW w:w="992" w:type="dxa"/>
            <w:shd w:val="clear" w:color="auto" w:fill="auto"/>
          </w:tcPr>
          <w:p w:rsidR="00F00CE1" w:rsidRPr="00F00CE1" w:rsidRDefault="00F00CE1" w:rsidP="00F00CE1">
            <w:r w:rsidRPr="00F00CE1">
              <w:t>25543,2</w:t>
            </w:r>
          </w:p>
        </w:tc>
        <w:tc>
          <w:tcPr>
            <w:tcW w:w="975" w:type="dxa"/>
            <w:shd w:val="clear" w:color="auto" w:fill="auto"/>
            <w:tcMar>
              <w:left w:w="93" w:type="dxa"/>
            </w:tcMar>
          </w:tcPr>
          <w:p w:rsidR="00F00CE1" w:rsidRPr="00F00CE1" w:rsidRDefault="00F00CE1" w:rsidP="00F00CE1">
            <w:r w:rsidRPr="00F00CE1">
              <w:t>19828,7</w:t>
            </w:r>
          </w:p>
        </w:tc>
        <w:tc>
          <w:tcPr>
            <w:tcW w:w="1007" w:type="dxa"/>
            <w:shd w:val="clear" w:color="auto" w:fill="auto"/>
            <w:tcMar>
              <w:left w:w="93" w:type="dxa"/>
            </w:tcMar>
          </w:tcPr>
          <w:p w:rsidR="00F00CE1" w:rsidRPr="00F00CE1" w:rsidRDefault="00F00CE1" w:rsidP="00F00CE1">
            <w:r w:rsidRPr="00F00CE1">
              <w:t>19828,7</w:t>
            </w:r>
          </w:p>
        </w:tc>
        <w:tc>
          <w:tcPr>
            <w:tcW w:w="1009" w:type="dxa"/>
            <w:shd w:val="clear" w:color="auto" w:fill="auto"/>
            <w:tcMar>
              <w:left w:w="93" w:type="dxa"/>
            </w:tcMar>
          </w:tcPr>
          <w:p w:rsidR="00F00CE1" w:rsidRPr="00F00CE1" w:rsidRDefault="00F00CE1" w:rsidP="00F00CE1">
            <w:r w:rsidRPr="00F00CE1">
              <w:t>8012,5</w:t>
            </w:r>
          </w:p>
        </w:tc>
        <w:tc>
          <w:tcPr>
            <w:tcW w:w="1005" w:type="dxa"/>
            <w:shd w:val="clear" w:color="auto" w:fill="auto"/>
            <w:tcMar>
              <w:left w:w="93" w:type="dxa"/>
            </w:tcMar>
          </w:tcPr>
          <w:p w:rsidR="00F00CE1" w:rsidRPr="00F00CE1" w:rsidRDefault="00F00CE1" w:rsidP="00F00CE1">
            <w:r w:rsidRPr="00F00CE1">
              <w:t>8012,5</w:t>
            </w:r>
          </w:p>
        </w:tc>
        <w:tc>
          <w:tcPr>
            <w:tcW w:w="996" w:type="dxa"/>
            <w:shd w:val="clear" w:color="auto" w:fill="auto"/>
            <w:tcMar>
              <w:left w:w="93" w:type="dxa"/>
            </w:tcMar>
          </w:tcPr>
          <w:p w:rsidR="00F00CE1" w:rsidRPr="00F00CE1" w:rsidRDefault="00F00CE1" w:rsidP="00F00CE1">
            <w:r w:rsidRPr="00F00CE1">
              <w:t>8822,4</w:t>
            </w:r>
          </w:p>
        </w:tc>
        <w:tc>
          <w:tcPr>
            <w:tcW w:w="981" w:type="dxa"/>
            <w:shd w:val="clear" w:color="auto" w:fill="auto"/>
            <w:tcMar>
              <w:left w:w="93" w:type="dxa"/>
            </w:tcMar>
          </w:tcPr>
          <w:p w:rsidR="00F00CE1" w:rsidRPr="00F00CE1" w:rsidRDefault="00F00CE1" w:rsidP="00F00CE1">
            <w:r w:rsidRPr="00F00CE1">
              <w:t>8822,4</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25</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 xml:space="preserve">Объем налоговых и неналоговых доходов консолидированного бюджета </w:t>
            </w:r>
          </w:p>
        </w:tc>
        <w:tc>
          <w:tcPr>
            <w:tcW w:w="850" w:type="dxa"/>
            <w:shd w:val="clear" w:color="auto" w:fill="auto"/>
            <w:tcMar>
              <w:left w:w="93" w:type="dxa"/>
            </w:tcMar>
          </w:tcPr>
          <w:p w:rsidR="00F00CE1" w:rsidRPr="00F00CE1" w:rsidRDefault="00F00CE1" w:rsidP="00F00CE1">
            <w:r w:rsidRPr="00F00CE1">
              <w:t>млн. 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3755,3</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3766,2</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3231,1</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4151,6</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4734,3</w:t>
            </w:r>
          </w:p>
        </w:tc>
        <w:tc>
          <w:tcPr>
            <w:tcW w:w="1007"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4734,3</w:t>
            </w:r>
          </w:p>
        </w:tc>
        <w:tc>
          <w:tcPr>
            <w:tcW w:w="100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4968,4</w:t>
            </w:r>
          </w:p>
        </w:tc>
        <w:tc>
          <w:tcPr>
            <w:tcW w:w="100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4968,4</w:t>
            </w:r>
          </w:p>
        </w:tc>
        <w:tc>
          <w:tcPr>
            <w:tcW w:w="996"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5468,6</w:t>
            </w:r>
          </w:p>
        </w:tc>
        <w:tc>
          <w:tcPr>
            <w:tcW w:w="981"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5468,6</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26</w:t>
            </w:r>
          </w:p>
        </w:tc>
        <w:tc>
          <w:tcPr>
            <w:tcW w:w="2794" w:type="dxa"/>
            <w:shd w:val="clear" w:color="auto" w:fill="auto"/>
            <w:tcMar>
              <w:left w:w="93" w:type="dxa"/>
            </w:tcMar>
          </w:tcPr>
          <w:p w:rsidR="00F00CE1" w:rsidRPr="00F00CE1" w:rsidRDefault="00F00CE1" w:rsidP="00F00CE1">
            <w:r w:rsidRPr="00F00CE1">
              <w:t>Уровень обеспеченности налоговыми и неналоговыми доходами бюджета на 1 человека</w:t>
            </w:r>
          </w:p>
        </w:tc>
        <w:tc>
          <w:tcPr>
            <w:tcW w:w="850" w:type="dxa"/>
            <w:shd w:val="clear" w:color="auto" w:fill="auto"/>
            <w:tcMar>
              <w:left w:w="93" w:type="dxa"/>
            </w:tcMar>
          </w:tcPr>
          <w:p w:rsidR="00F00CE1" w:rsidRPr="00F00CE1" w:rsidRDefault="00F00CE1" w:rsidP="00F00CE1"/>
          <w:p w:rsidR="00F00CE1" w:rsidRPr="00F00CE1" w:rsidRDefault="00F00CE1" w:rsidP="00F00CE1">
            <w:r w:rsidRPr="00F00CE1">
              <w:t>руб.</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3361,95</w:t>
            </w:r>
          </w:p>
        </w:tc>
        <w:tc>
          <w:tcPr>
            <w:tcW w:w="992"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3436,31</w:t>
            </w:r>
          </w:p>
        </w:tc>
        <w:tc>
          <w:tcPr>
            <w:tcW w:w="102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3000,0</w:t>
            </w:r>
          </w:p>
        </w:tc>
        <w:tc>
          <w:tcPr>
            <w:tcW w:w="992" w:type="dxa"/>
            <w:shd w:val="clear" w:color="auto" w:fill="auto"/>
          </w:tcPr>
          <w:p w:rsidR="00F00CE1" w:rsidRPr="00F00CE1" w:rsidRDefault="00F00CE1" w:rsidP="00F00CE1">
            <w:pPr>
              <w:rPr>
                <w:rFonts w:eastAsiaTheme="minorHAnsi"/>
                <w:lang w:eastAsia="en-US"/>
              </w:rPr>
            </w:pPr>
            <w:r w:rsidRPr="00F00CE1">
              <w:rPr>
                <w:rFonts w:eastAsiaTheme="minorHAnsi"/>
                <w:lang w:eastAsia="en-US"/>
              </w:rPr>
              <w:t>3953,9</w:t>
            </w:r>
          </w:p>
        </w:tc>
        <w:tc>
          <w:tcPr>
            <w:tcW w:w="97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4510,0</w:t>
            </w:r>
          </w:p>
        </w:tc>
        <w:tc>
          <w:tcPr>
            <w:tcW w:w="1007"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4510,0</w:t>
            </w:r>
          </w:p>
        </w:tc>
        <w:tc>
          <w:tcPr>
            <w:tcW w:w="1009"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4940,0</w:t>
            </w:r>
          </w:p>
        </w:tc>
        <w:tc>
          <w:tcPr>
            <w:tcW w:w="1005"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4940,0</w:t>
            </w:r>
          </w:p>
        </w:tc>
        <w:tc>
          <w:tcPr>
            <w:tcW w:w="996"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5208,19</w:t>
            </w:r>
          </w:p>
        </w:tc>
        <w:tc>
          <w:tcPr>
            <w:tcW w:w="981"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5208,19</w:t>
            </w:r>
          </w:p>
        </w:tc>
      </w:tr>
      <w:tr w:rsidR="00F00CE1" w:rsidRPr="00F00CE1" w:rsidTr="006B4ED1">
        <w:tc>
          <w:tcPr>
            <w:tcW w:w="52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27</w:t>
            </w:r>
          </w:p>
        </w:tc>
        <w:tc>
          <w:tcPr>
            <w:tcW w:w="2794" w:type="dxa"/>
            <w:shd w:val="clear" w:color="auto" w:fill="auto"/>
            <w:tcMar>
              <w:left w:w="93" w:type="dxa"/>
            </w:tcMar>
          </w:tcPr>
          <w:p w:rsidR="00F00CE1" w:rsidRPr="00F00CE1" w:rsidRDefault="00F00CE1" w:rsidP="00F00CE1">
            <w:pPr>
              <w:rPr>
                <w:rFonts w:eastAsiaTheme="minorHAnsi"/>
                <w:lang w:eastAsia="en-US"/>
              </w:rPr>
            </w:pPr>
            <w:r w:rsidRPr="00F00CE1">
              <w:rPr>
                <w:rFonts w:eastAsiaTheme="minorHAnsi"/>
                <w:lang w:eastAsia="en-US"/>
              </w:rPr>
              <w:t xml:space="preserve">Расходы </w:t>
            </w:r>
            <w:r w:rsidRPr="00F00CE1">
              <w:rPr>
                <w:rFonts w:eastAsiaTheme="minorHAnsi"/>
                <w:lang w:eastAsia="en-US"/>
              </w:rPr>
              <w:lastRenderedPageBreak/>
              <w:t>консолидированного бюджета  поселения</w:t>
            </w:r>
          </w:p>
        </w:tc>
        <w:tc>
          <w:tcPr>
            <w:tcW w:w="850" w:type="dxa"/>
            <w:shd w:val="clear" w:color="auto" w:fill="auto"/>
            <w:tcMar>
              <w:left w:w="93" w:type="dxa"/>
            </w:tcMar>
          </w:tcPr>
          <w:p w:rsidR="00F00CE1" w:rsidRPr="00F00CE1" w:rsidRDefault="00F00CE1" w:rsidP="00F00CE1">
            <w:r w:rsidRPr="00F00CE1">
              <w:lastRenderedPageBreak/>
              <w:t xml:space="preserve">млн. </w:t>
            </w:r>
            <w:r w:rsidRPr="00F00CE1">
              <w:lastRenderedPageBreak/>
              <w:t>руб.</w:t>
            </w:r>
          </w:p>
        </w:tc>
        <w:tc>
          <w:tcPr>
            <w:tcW w:w="992" w:type="dxa"/>
            <w:shd w:val="clear" w:color="auto" w:fill="auto"/>
            <w:tcMar>
              <w:left w:w="93" w:type="dxa"/>
            </w:tcMar>
          </w:tcPr>
          <w:p w:rsidR="00F00CE1" w:rsidRPr="00F00CE1" w:rsidRDefault="00F00CE1" w:rsidP="00F00CE1">
            <w:r w:rsidRPr="00F00CE1">
              <w:lastRenderedPageBreak/>
              <w:t>18019,2</w:t>
            </w:r>
          </w:p>
        </w:tc>
        <w:tc>
          <w:tcPr>
            <w:tcW w:w="992" w:type="dxa"/>
            <w:shd w:val="clear" w:color="auto" w:fill="auto"/>
            <w:tcMar>
              <w:left w:w="93" w:type="dxa"/>
            </w:tcMar>
          </w:tcPr>
          <w:p w:rsidR="00F00CE1" w:rsidRPr="00F00CE1" w:rsidRDefault="00F00CE1" w:rsidP="00F00CE1">
            <w:r w:rsidRPr="00F00CE1">
              <w:t>20523,2</w:t>
            </w:r>
          </w:p>
        </w:tc>
        <w:tc>
          <w:tcPr>
            <w:tcW w:w="1029" w:type="dxa"/>
            <w:shd w:val="clear" w:color="auto" w:fill="auto"/>
            <w:tcMar>
              <w:left w:w="93" w:type="dxa"/>
            </w:tcMar>
          </w:tcPr>
          <w:p w:rsidR="00F00CE1" w:rsidRPr="00F00CE1" w:rsidRDefault="00F00CE1" w:rsidP="00F00CE1">
            <w:r w:rsidRPr="00F00CE1">
              <w:t>22858,5</w:t>
            </w:r>
          </w:p>
        </w:tc>
        <w:tc>
          <w:tcPr>
            <w:tcW w:w="992" w:type="dxa"/>
            <w:shd w:val="clear" w:color="auto" w:fill="auto"/>
          </w:tcPr>
          <w:p w:rsidR="00F00CE1" w:rsidRPr="00F00CE1" w:rsidRDefault="00F00CE1" w:rsidP="00F00CE1">
            <w:r w:rsidRPr="00F00CE1">
              <w:t>27166,9</w:t>
            </w:r>
          </w:p>
        </w:tc>
        <w:tc>
          <w:tcPr>
            <w:tcW w:w="975" w:type="dxa"/>
            <w:shd w:val="clear" w:color="auto" w:fill="auto"/>
            <w:tcMar>
              <w:left w:w="93" w:type="dxa"/>
            </w:tcMar>
          </w:tcPr>
          <w:p w:rsidR="00F00CE1" w:rsidRPr="00F00CE1" w:rsidRDefault="00F00CE1" w:rsidP="00F00CE1">
            <w:r w:rsidRPr="00F00CE1">
              <w:t>19828,</w:t>
            </w:r>
            <w:r w:rsidRPr="00F00CE1">
              <w:lastRenderedPageBreak/>
              <w:t>7</w:t>
            </w:r>
          </w:p>
        </w:tc>
        <w:tc>
          <w:tcPr>
            <w:tcW w:w="1007" w:type="dxa"/>
            <w:shd w:val="clear" w:color="auto" w:fill="auto"/>
            <w:tcMar>
              <w:left w:w="93" w:type="dxa"/>
            </w:tcMar>
          </w:tcPr>
          <w:p w:rsidR="00F00CE1" w:rsidRPr="00F00CE1" w:rsidRDefault="00F00CE1" w:rsidP="00F00CE1">
            <w:r w:rsidRPr="00F00CE1">
              <w:lastRenderedPageBreak/>
              <w:t>19828,7</w:t>
            </w:r>
          </w:p>
        </w:tc>
        <w:tc>
          <w:tcPr>
            <w:tcW w:w="1009" w:type="dxa"/>
            <w:shd w:val="clear" w:color="auto" w:fill="auto"/>
            <w:tcMar>
              <w:left w:w="93" w:type="dxa"/>
            </w:tcMar>
          </w:tcPr>
          <w:p w:rsidR="00F00CE1" w:rsidRPr="00F00CE1" w:rsidRDefault="00F00CE1" w:rsidP="00F00CE1">
            <w:r w:rsidRPr="00F00CE1">
              <w:t>8012,5</w:t>
            </w:r>
          </w:p>
        </w:tc>
        <w:tc>
          <w:tcPr>
            <w:tcW w:w="1005" w:type="dxa"/>
            <w:shd w:val="clear" w:color="auto" w:fill="auto"/>
            <w:tcMar>
              <w:left w:w="93" w:type="dxa"/>
            </w:tcMar>
          </w:tcPr>
          <w:p w:rsidR="00F00CE1" w:rsidRPr="00F00CE1" w:rsidRDefault="00F00CE1" w:rsidP="00F00CE1">
            <w:r w:rsidRPr="00F00CE1">
              <w:t>8012,5</w:t>
            </w:r>
          </w:p>
        </w:tc>
        <w:tc>
          <w:tcPr>
            <w:tcW w:w="996" w:type="dxa"/>
            <w:shd w:val="clear" w:color="auto" w:fill="auto"/>
            <w:tcMar>
              <w:left w:w="93" w:type="dxa"/>
            </w:tcMar>
          </w:tcPr>
          <w:p w:rsidR="00F00CE1" w:rsidRPr="00F00CE1" w:rsidRDefault="00F00CE1" w:rsidP="00F00CE1">
            <w:r w:rsidRPr="00F00CE1">
              <w:t>8822,4</w:t>
            </w:r>
          </w:p>
        </w:tc>
        <w:tc>
          <w:tcPr>
            <w:tcW w:w="981" w:type="dxa"/>
            <w:shd w:val="clear" w:color="auto" w:fill="auto"/>
            <w:tcMar>
              <w:left w:w="93" w:type="dxa"/>
            </w:tcMar>
          </w:tcPr>
          <w:p w:rsidR="00F00CE1" w:rsidRPr="00F00CE1" w:rsidRDefault="00F00CE1" w:rsidP="00F00CE1">
            <w:r w:rsidRPr="00F00CE1">
              <w:t>8822,4</w:t>
            </w:r>
          </w:p>
        </w:tc>
      </w:tr>
    </w:tbl>
    <w:p w:rsidR="00F00CE1" w:rsidRPr="00F00CE1" w:rsidRDefault="00F00CE1" w:rsidP="00F00CE1">
      <w:pPr>
        <w:sectPr w:rsidR="00F00CE1" w:rsidRPr="00F00CE1" w:rsidSect="00F51DB1">
          <w:pgSz w:w="16838" w:h="11906" w:orient="landscape"/>
          <w:pgMar w:top="1701" w:right="1134" w:bottom="851" w:left="1134" w:header="709" w:footer="709" w:gutter="0"/>
          <w:cols w:space="708"/>
          <w:docGrid w:linePitch="360"/>
        </w:sectPr>
      </w:pPr>
      <w:r w:rsidRPr="00F00CE1">
        <w:lastRenderedPageBreak/>
        <w:br/>
      </w:r>
    </w:p>
    <w:p w:rsidR="00F00CE1" w:rsidRPr="00F00CE1" w:rsidRDefault="00F00CE1" w:rsidP="00F00CE1">
      <w:pPr>
        <w:jc w:val="both"/>
        <w:rPr>
          <w:sz w:val="28"/>
          <w:szCs w:val="28"/>
        </w:rPr>
      </w:pPr>
      <w:r w:rsidRPr="00F00CE1">
        <w:rPr>
          <w:sz w:val="28"/>
          <w:szCs w:val="28"/>
        </w:rPr>
        <w:lastRenderedPageBreak/>
        <w:t>В прогнозном периоде определены следующие приоритетные направления социально-экономического развития Сурковского сельсовета Тогучинского района Новосибирской области:</w:t>
      </w:r>
    </w:p>
    <w:p w:rsidR="00F00CE1" w:rsidRPr="00F00CE1" w:rsidRDefault="00F00CE1" w:rsidP="00F00CE1">
      <w:pPr>
        <w:jc w:val="both"/>
        <w:rPr>
          <w:sz w:val="28"/>
          <w:szCs w:val="28"/>
        </w:rPr>
      </w:pPr>
      <w:r w:rsidRPr="00F00CE1">
        <w:rPr>
          <w:sz w:val="28"/>
          <w:szCs w:val="28"/>
        </w:rPr>
        <w:t>развитие человеческого капитала и социальной сферы;</w:t>
      </w:r>
    </w:p>
    <w:p w:rsidR="00F00CE1" w:rsidRPr="00F00CE1" w:rsidRDefault="00F00CE1" w:rsidP="00F00CE1">
      <w:pPr>
        <w:jc w:val="both"/>
        <w:rPr>
          <w:sz w:val="28"/>
          <w:szCs w:val="28"/>
        </w:rPr>
      </w:pPr>
      <w:r w:rsidRPr="00F00CE1">
        <w:rPr>
          <w:sz w:val="28"/>
          <w:szCs w:val="28"/>
        </w:rPr>
        <w:t>развитие конкурентоспособной экономики с высоким уровнем предпринимательской активности и конкуренции;</w:t>
      </w:r>
    </w:p>
    <w:p w:rsidR="00F00CE1" w:rsidRPr="00F00CE1" w:rsidRDefault="00F00CE1" w:rsidP="00F00CE1">
      <w:pPr>
        <w:jc w:val="both"/>
        <w:rPr>
          <w:sz w:val="28"/>
          <w:szCs w:val="28"/>
        </w:rPr>
      </w:pPr>
      <w:r w:rsidRPr="00F00CE1">
        <w:rPr>
          <w:sz w:val="28"/>
          <w:szCs w:val="28"/>
        </w:rPr>
        <w:t>создание современной и безопасной среды для жизни, преображение поселков поселения;</w:t>
      </w:r>
    </w:p>
    <w:p w:rsidR="00F00CE1" w:rsidRPr="00F00CE1" w:rsidRDefault="00F00CE1" w:rsidP="00F00CE1">
      <w:pPr>
        <w:jc w:val="both"/>
        <w:rPr>
          <w:sz w:val="28"/>
          <w:szCs w:val="28"/>
        </w:rPr>
      </w:pPr>
      <w:r w:rsidRPr="00F00CE1">
        <w:rPr>
          <w:sz w:val="28"/>
          <w:szCs w:val="28"/>
        </w:rPr>
        <w:t>совершенствование государственного и муниципального управления процессами социально-экономического развития Новосибирской области.</w:t>
      </w:r>
    </w:p>
    <w:p w:rsidR="00F00CE1" w:rsidRPr="00F00CE1" w:rsidRDefault="00F00CE1" w:rsidP="00F00CE1">
      <w:pPr>
        <w:jc w:val="both"/>
        <w:rPr>
          <w:sz w:val="28"/>
          <w:szCs w:val="28"/>
        </w:rPr>
      </w:pPr>
      <w:r w:rsidRPr="00F00CE1">
        <w:rPr>
          <w:sz w:val="28"/>
          <w:szCs w:val="28"/>
        </w:rPr>
        <w:t>Данные направления социально-экономического развития Сурковского сельсовета  подробно раскрыты в соответствующих разделах прогноза.</w:t>
      </w:r>
    </w:p>
    <w:p w:rsidR="00F00CE1" w:rsidRPr="00F00CE1" w:rsidRDefault="00F00CE1" w:rsidP="00F00CE1">
      <w:pPr>
        <w:jc w:val="both"/>
        <w:rPr>
          <w:sz w:val="28"/>
          <w:szCs w:val="28"/>
        </w:rPr>
      </w:pPr>
    </w:p>
    <w:p w:rsidR="00F00CE1" w:rsidRPr="00F00CE1" w:rsidRDefault="00F00CE1" w:rsidP="00F00CE1">
      <w:pPr>
        <w:jc w:val="center"/>
        <w:rPr>
          <w:b/>
          <w:sz w:val="28"/>
          <w:szCs w:val="28"/>
        </w:rPr>
      </w:pPr>
      <w:bookmarkStart w:id="4" w:name="_Toc111197457"/>
      <w:r w:rsidRPr="00F00CE1">
        <w:rPr>
          <w:b/>
          <w:sz w:val="28"/>
          <w:szCs w:val="28"/>
        </w:rPr>
        <w:t>5. Развитие человеческого капитала и социальной сферы</w:t>
      </w:r>
      <w:bookmarkEnd w:id="4"/>
    </w:p>
    <w:p w:rsidR="00F00CE1" w:rsidRPr="00F00CE1" w:rsidRDefault="00F00CE1" w:rsidP="00F00CE1">
      <w:pPr>
        <w:jc w:val="both"/>
        <w:rPr>
          <w:sz w:val="28"/>
          <w:szCs w:val="28"/>
        </w:rPr>
      </w:pPr>
    </w:p>
    <w:p w:rsidR="00F00CE1" w:rsidRPr="00F00CE1" w:rsidRDefault="00F00CE1" w:rsidP="00F00CE1">
      <w:pPr>
        <w:jc w:val="center"/>
        <w:rPr>
          <w:b/>
          <w:sz w:val="28"/>
          <w:szCs w:val="28"/>
        </w:rPr>
      </w:pPr>
      <w:bookmarkStart w:id="5" w:name="_Toc111197458"/>
      <w:r w:rsidRPr="00F00CE1">
        <w:rPr>
          <w:b/>
          <w:sz w:val="28"/>
          <w:szCs w:val="28"/>
        </w:rPr>
        <w:t>5.1. Демографическое развитие Сурковского сельсовета Тогучинского района Новосибирской области</w:t>
      </w:r>
      <w:bookmarkEnd w:id="5"/>
    </w:p>
    <w:p w:rsidR="00F00CE1" w:rsidRPr="00F00CE1" w:rsidRDefault="00F00CE1" w:rsidP="00F00CE1">
      <w:pPr>
        <w:jc w:val="both"/>
        <w:rPr>
          <w:sz w:val="28"/>
          <w:szCs w:val="28"/>
        </w:rPr>
      </w:pPr>
      <w:r w:rsidRPr="00F00CE1">
        <w:rPr>
          <w:sz w:val="28"/>
          <w:szCs w:val="28"/>
        </w:rPr>
        <w:t xml:space="preserve">            В целом динамика демографической</w:t>
      </w:r>
      <w:r w:rsidRPr="00F00CE1">
        <w:rPr>
          <w:sz w:val="28"/>
          <w:szCs w:val="28"/>
        </w:rPr>
        <w:tab/>
        <w:t xml:space="preserve"> ситуации в поселении совпадает с тенденциями демографического развития области – наблюдается  старение  населения. Средний  возраст поселения   составляет  свыше 50 лет, любой расчёт среднего возраста будет неверным, так как  производится по данным ПХУ, по которым  численность  отличается от статистической  более, чем на 400 человек. </w:t>
      </w:r>
    </w:p>
    <w:p w:rsidR="00F00CE1" w:rsidRPr="00F00CE1" w:rsidRDefault="00F00CE1" w:rsidP="00F00CE1">
      <w:pPr>
        <w:jc w:val="both"/>
        <w:rPr>
          <w:sz w:val="28"/>
          <w:szCs w:val="28"/>
        </w:rPr>
      </w:pPr>
      <w:r w:rsidRPr="00F00CE1">
        <w:rPr>
          <w:sz w:val="28"/>
          <w:szCs w:val="28"/>
        </w:rPr>
        <w:tab/>
        <w:t>В 2022 году численность экономически активного населения, занятого на предприятиях и в учреждениях поселения, составила 274 человека, что на 2,6  % больше, чем за аналогичный период прошлого года. Это объясняется тем, что в расчёт экономически активного населения  были включены лица, осуществляющие трудовую деятельность за пределами Сурковского сельсовета - в областном, районном центре, за пределами региона. Численность населения в трудоспособном возрасте составила 499 человек (без учёта лиц  старше пенсионного возраста, численность которых составляет 277 человек, 40 из которых  в настоящее время продолжают трудовую деятельность) . Точных сведений по числу родившихся и умерших, а также данных миграционного учёта в администрации Сурковского сельсовета нет, так как указанные сведения предоставляются населением в Отделение по вопросам миграции отдела Министерства внутренних дел России по Тогучинскому району. По заявленным населением данным следует, что за истекший период 2022  года родилось 8  человек- это в 3 раза больше по сравнению с аналогичным периодом прошлого года, а умерло 19,что на 17 % меньше по сравнению с аналогичным периодом 2021 года ;  данных о миграции населения нет. На территории наблюдается естественная убыль населения.</w:t>
      </w:r>
    </w:p>
    <w:p w:rsidR="00F00CE1" w:rsidRPr="00F00CE1" w:rsidRDefault="00F00CE1" w:rsidP="00F00CE1">
      <w:pPr>
        <w:jc w:val="both"/>
        <w:rPr>
          <w:sz w:val="28"/>
          <w:szCs w:val="28"/>
        </w:rPr>
      </w:pPr>
      <w:r w:rsidRPr="00F00CE1">
        <w:rPr>
          <w:rFonts w:eastAsia="MS Mincho"/>
          <w:sz w:val="28"/>
          <w:szCs w:val="28"/>
        </w:rPr>
        <w:t xml:space="preserve">В поселении  наблюдается снижение численности из-за большого количества выехавших из с. Сурково, д. Долгово, пос. Русско-Семёновский и  продолжающейся высокими темпами роста  смертности. На грани </w:t>
      </w:r>
      <w:r w:rsidRPr="00F00CE1">
        <w:rPr>
          <w:rFonts w:eastAsia="MS Mincho"/>
          <w:sz w:val="28"/>
          <w:szCs w:val="28"/>
        </w:rPr>
        <w:lastRenderedPageBreak/>
        <w:t>прекращения существования находятся д. Верх-Ачино, Осиновка, Останино и пос. Красный Выселок : там также  резко сократилось и без того малочисленное население вследствие возросшей смертности и выезда населения за пределы поселения</w:t>
      </w:r>
    </w:p>
    <w:p w:rsidR="00F00CE1" w:rsidRPr="00F00CE1" w:rsidRDefault="00F00CE1" w:rsidP="00F00CE1">
      <w:pPr>
        <w:jc w:val="both"/>
        <w:rPr>
          <w:rFonts w:eastAsiaTheme="minorHAnsi"/>
          <w:sz w:val="28"/>
          <w:szCs w:val="28"/>
          <w:lang w:eastAsia="en-US"/>
        </w:rPr>
      </w:pPr>
      <w:r w:rsidRPr="00F00CE1">
        <w:rPr>
          <w:sz w:val="28"/>
          <w:szCs w:val="28"/>
        </w:rPr>
        <w:t xml:space="preserve">По данным  </w:t>
      </w:r>
      <w:r w:rsidRPr="00F00CE1">
        <w:rPr>
          <w:rFonts w:eastAsiaTheme="minorHAnsi"/>
          <w:sz w:val="28"/>
          <w:szCs w:val="28"/>
          <w:lang w:eastAsia="en-US"/>
        </w:rPr>
        <w:t xml:space="preserve">ГКУ НСО ЦЗН Тогучинского района численность населения Сурковского сельсовета, имеющего статус «безработного», составляет 18 человек, что на 47 человек меньше в сравнении с прошлым годом. Т.о., уровень официально зарегистрированной  безработицы  составляет 6,2 %. </w:t>
      </w:r>
    </w:p>
    <w:p w:rsidR="00F00CE1" w:rsidRPr="00F00CE1" w:rsidRDefault="00F00CE1" w:rsidP="00F00CE1">
      <w:pPr>
        <w:jc w:val="center"/>
        <w:rPr>
          <w:rFonts w:eastAsia="Calibri"/>
          <w:sz w:val="28"/>
          <w:szCs w:val="28"/>
          <w:lang w:eastAsia="en-US"/>
        </w:rPr>
      </w:pPr>
    </w:p>
    <w:p w:rsidR="00F00CE1" w:rsidRPr="00F00CE1" w:rsidRDefault="00F00CE1" w:rsidP="00F00CE1">
      <w:pPr>
        <w:jc w:val="center"/>
        <w:rPr>
          <w:rFonts w:eastAsia="Calibri"/>
          <w:b/>
          <w:sz w:val="28"/>
          <w:szCs w:val="28"/>
          <w:lang w:eastAsia="en-US"/>
        </w:rPr>
      </w:pPr>
      <w:r w:rsidRPr="00F00CE1">
        <w:rPr>
          <w:rFonts w:eastAsia="Calibri"/>
          <w:b/>
          <w:sz w:val="28"/>
          <w:szCs w:val="28"/>
          <w:lang w:eastAsia="en-US"/>
        </w:rPr>
        <w:t>Прогноз баланса трудовых ресурсов Сурковского сельсовета  Тогучинского района Новосибирской области по отдельным видам экономической деятельности, в том числе потребность в привлечении иностранных работников на 2023 год и период 2024–2025 годов</w:t>
      </w:r>
    </w:p>
    <w:p w:rsidR="00F00CE1" w:rsidRPr="00F00CE1" w:rsidRDefault="00F00CE1" w:rsidP="00F00CE1">
      <w:pPr>
        <w:rPr>
          <w:rFonts w:eastAsia="Calibri"/>
          <w:lang w:eastAsia="en-US"/>
        </w:rPr>
      </w:pPr>
    </w:p>
    <w:p w:rsidR="00F00CE1" w:rsidRPr="00F00CE1" w:rsidRDefault="00F00CE1" w:rsidP="00F00CE1">
      <w:pPr>
        <w:jc w:val="right"/>
        <w:rPr>
          <w:rFonts w:eastAsia="Calibri"/>
          <w:lang w:eastAsia="en-US"/>
        </w:rPr>
      </w:pPr>
      <w:r w:rsidRPr="00F00CE1">
        <w:rPr>
          <w:rFonts w:eastAsia="Calibri"/>
          <w:lang w:eastAsia="en-US"/>
        </w:rPr>
        <w:t xml:space="preserve"> человек</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1134"/>
        <w:gridCol w:w="1276"/>
        <w:gridCol w:w="992"/>
        <w:gridCol w:w="876"/>
        <w:gridCol w:w="967"/>
      </w:tblGrid>
      <w:tr w:rsidR="00F00CE1" w:rsidRPr="00F00CE1" w:rsidTr="006B4ED1">
        <w:trPr>
          <w:trHeight w:val="20"/>
        </w:trPr>
        <w:tc>
          <w:tcPr>
            <w:tcW w:w="4673" w:type="dxa"/>
            <w:vMerge w:val="restart"/>
            <w:shd w:val="clear" w:color="auto" w:fill="auto"/>
            <w:noWrap/>
            <w:tcMar>
              <w:top w:w="102" w:type="dxa"/>
              <w:bottom w:w="102" w:type="dxa"/>
            </w:tcMar>
            <w:hideMark/>
          </w:tcPr>
          <w:p w:rsidR="00F00CE1" w:rsidRPr="00F00CE1" w:rsidRDefault="00F00CE1" w:rsidP="00F00CE1">
            <w:r w:rsidRPr="00F00CE1">
              <w:t>Показатели</w:t>
            </w:r>
          </w:p>
        </w:tc>
        <w:tc>
          <w:tcPr>
            <w:tcW w:w="1134" w:type="dxa"/>
            <w:vMerge w:val="restart"/>
            <w:shd w:val="clear" w:color="auto" w:fill="auto"/>
            <w:noWrap/>
            <w:tcMar>
              <w:top w:w="102" w:type="dxa"/>
              <w:bottom w:w="102" w:type="dxa"/>
            </w:tcMar>
            <w:hideMark/>
          </w:tcPr>
          <w:p w:rsidR="00F00CE1" w:rsidRPr="00F00CE1" w:rsidRDefault="00F00CE1" w:rsidP="00F00CE1">
            <w:r w:rsidRPr="00F00CE1">
              <w:t>2021 год</w:t>
            </w:r>
          </w:p>
        </w:tc>
        <w:tc>
          <w:tcPr>
            <w:tcW w:w="1276" w:type="dxa"/>
            <w:vMerge w:val="restart"/>
            <w:shd w:val="clear" w:color="auto" w:fill="auto"/>
            <w:tcMar>
              <w:top w:w="102" w:type="dxa"/>
              <w:bottom w:w="102" w:type="dxa"/>
            </w:tcMar>
            <w:hideMark/>
          </w:tcPr>
          <w:p w:rsidR="00F00CE1" w:rsidRPr="00F00CE1" w:rsidRDefault="00F00CE1" w:rsidP="00F00CE1">
            <w:r w:rsidRPr="00F00CE1">
              <w:t>2022 год</w:t>
            </w:r>
          </w:p>
        </w:tc>
        <w:tc>
          <w:tcPr>
            <w:tcW w:w="2835" w:type="dxa"/>
            <w:gridSpan w:val="3"/>
            <w:shd w:val="clear" w:color="auto" w:fill="auto"/>
            <w:tcMar>
              <w:top w:w="102" w:type="dxa"/>
              <w:bottom w:w="102" w:type="dxa"/>
            </w:tcMar>
            <w:hideMark/>
          </w:tcPr>
          <w:p w:rsidR="00F00CE1" w:rsidRPr="00F00CE1" w:rsidRDefault="00F00CE1" w:rsidP="00F00CE1">
            <w:r w:rsidRPr="00F00CE1">
              <w:t>Прогноз</w:t>
            </w:r>
          </w:p>
        </w:tc>
      </w:tr>
      <w:tr w:rsidR="00F00CE1" w:rsidRPr="00F00CE1" w:rsidTr="006B4ED1">
        <w:trPr>
          <w:trHeight w:val="20"/>
        </w:trPr>
        <w:tc>
          <w:tcPr>
            <w:tcW w:w="4673" w:type="dxa"/>
            <w:vMerge/>
            <w:tcMar>
              <w:top w:w="102" w:type="dxa"/>
              <w:bottom w:w="102" w:type="dxa"/>
            </w:tcMar>
            <w:hideMark/>
          </w:tcPr>
          <w:p w:rsidR="00F00CE1" w:rsidRPr="00F00CE1" w:rsidRDefault="00F00CE1" w:rsidP="00F00CE1"/>
        </w:tc>
        <w:tc>
          <w:tcPr>
            <w:tcW w:w="1134" w:type="dxa"/>
            <w:vMerge/>
            <w:shd w:val="clear" w:color="auto" w:fill="auto"/>
            <w:tcMar>
              <w:top w:w="102" w:type="dxa"/>
              <w:bottom w:w="102" w:type="dxa"/>
            </w:tcMar>
            <w:hideMark/>
          </w:tcPr>
          <w:p w:rsidR="00F00CE1" w:rsidRPr="00F00CE1" w:rsidRDefault="00F00CE1" w:rsidP="00F00CE1"/>
        </w:tc>
        <w:tc>
          <w:tcPr>
            <w:tcW w:w="1276" w:type="dxa"/>
            <w:vMerge/>
            <w:shd w:val="clear" w:color="auto" w:fill="auto"/>
            <w:tcMar>
              <w:top w:w="102" w:type="dxa"/>
              <w:bottom w:w="102" w:type="dxa"/>
            </w:tcMar>
            <w:hideMark/>
          </w:tcPr>
          <w:p w:rsidR="00F00CE1" w:rsidRPr="00F00CE1" w:rsidRDefault="00F00CE1" w:rsidP="00F00CE1"/>
        </w:tc>
        <w:tc>
          <w:tcPr>
            <w:tcW w:w="992" w:type="dxa"/>
            <w:shd w:val="clear" w:color="auto" w:fill="auto"/>
            <w:tcMar>
              <w:top w:w="102" w:type="dxa"/>
              <w:bottom w:w="102" w:type="dxa"/>
            </w:tcMar>
            <w:hideMark/>
          </w:tcPr>
          <w:p w:rsidR="00F00CE1" w:rsidRPr="00F00CE1" w:rsidRDefault="00F00CE1" w:rsidP="00F00CE1">
            <w:r w:rsidRPr="00F00CE1">
              <w:t>2023 год</w:t>
            </w:r>
          </w:p>
        </w:tc>
        <w:tc>
          <w:tcPr>
            <w:tcW w:w="876" w:type="dxa"/>
            <w:shd w:val="clear" w:color="auto" w:fill="auto"/>
            <w:noWrap/>
            <w:tcMar>
              <w:top w:w="102" w:type="dxa"/>
              <w:bottom w:w="102" w:type="dxa"/>
            </w:tcMar>
            <w:hideMark/>
          </w:tcPr>
          <w:p w:rsidR="00F00CE1" w:rsidRPr="00F00CE1" w:rsidRDefault="00F00CE1" w:rsidP="00F00CE1">
            <w:r w:rsidRPr="00F00CE1">
              <w:t>2024 год</w:t>
            </w:r>
          </w:p>
        </w:tc>
        <w:tc>
          <w:tcPr>
            <w:tcW w:w="967" w:type="dxa"/>
            <w:shd w:val="clear" w:color="auto" w:fill="auto"/>
            <w:noWrap/>
            <w:tcMar>
              <w:top w:w="102" w:type="dxa"/>
              <w:bottom w:w="102" w:type="dxa"/>
            </w:tcMar>
            <w:hideMark/>
          </w:tcPr>
          <w:p w:rsidR="00F00CE1" w:rsidRPr="00F00CE1" w:rsidRDefault="00F00CE1" w:rsidP="00F00CE1">
            <w:r w:rsidRPr="00F00CE1">
              <w:t>2025 год</w:t>
            </w:r>
          </w:p>
        </w:tc>
      </w:tr>
      <w:tr w:rsidR="00F00CE1" w:rsidRPr="00F00CE1" w:rsidTr="006B4ED1">
        <w:trPr>
          <w:trHeight w:val="20"/>
        </w:trPr>
        <w:tc>
          <w:tcPr>
            <w:tcW w:w="4673" w:type="dxa"/>
            <w:shd w:val="clear" w:color="auto" w:fill="auto"/>
            <w:noWrap/>
            <w:tcMar>
              <w:top w:w="102" w:type="dxa"/>
              <w:bottom w:w="102" w:type="dxa"/>
            </w:tcMar>
            <w:hideMark/>
          </w:tcPr>
          <w:p w:rsidR="00F00CE1" w:rsidRPr="00F00CE1" w:rsidRDefault="00F00CE1" w:rsidP="00F00CE1">
            <w:r w:rsidRPr="00F00CE1">
              <w:t>I. Наличие трудовых ресурсов</w:t>
            </w:r>
          </w:p>
        </w:tc>
        <w:tc>
          <w:tcPr>
            <w:tcW w:w="1134" w:type="dxa"/>
            <w:shd w:val="clear" w:color="auto" w:fill="auto"/>
            <w:noWrap/>
            <w:tcMar>
              <w:top w:w="102" w:type="dxa"/>
              <w:bottom w:w="102" w:type="dxa"/>
            </w:tcMar>
            <w:hideMark/>
          </w:tcPr>
          <w:p w:rsidR="00F00CE1" w:rsidRPr="00F00CE1" w:rsidRDefault="00F00CE1" w:rsidP="00F00CE1">
            <w:r w:rsidRPr="00F00CE1">
              <w:t> </w:t>
            </w:r>
          </w:p>
        </w:tc>
        <w:tc>
          <w:tcPr>
            <w:tcW w:w="1276" w:type="dxa"/>
            <w:shd w:val="clear" w:color="auto" w:fill="auto"/>
            <w:noWrap/>
            <w:tcMar>
              <w:top w:w="102" w:type="dxa"/>
              <w:bottom w:w="102" w:type="dxa"/>
            </w:tcMar>
            <w:hideMark/>
          </w:tcPr>
          <w:p w:rsidR="00F00CE1" w:rsidRPr="00F00CE1" w:rsidRDefault="00F00CE1" w:rsidP="00F00CE1">
            <w:r w:rsidRPr="00F00CE1">
              <w:t> </w:t>
            </w:r>
          </w:p>
        </w:tc>
        <w:tc>
          <w:tcPr>
            <w:tcW w:w="992" w:type="dxa"/>
            <w:shd w:val="clear" w:color="auto" w:fill="auto"/>
            <w:noWrap/>
            <w:tcMar>
              <w:top w:w="102" w:type="dxa"/>
              <w:bottom w:w="102" w:type="dxa"/>
            </w:tcMar>
            <w:hideMark/>
          </w:tcPr>
          <w:p w:rsidR="00F00CE1" w:rsidRPr="00F00CE1" w:rsidRDefault="00F00CE1" w:rsidP="00F00CE1">
            <w:r w:rsidRPr="00F00CE1">
              <w:t> </w:t>
            </w:r>
          </w:p>
        </w:tc>
        <w:tc>
          <w:tcPr>
            <w:tcW w:w="876" w:type="dxa"/>
            <w:shd w:val="clear" w:color="auto" w:fill="auto"/>
            <w:noWrap/>
            <w:tcMar>
              <w:top w:w="102" w:type="dxa"/>
              <w:bottom w:w="102" w:type="dxa"/>
            </w:tcMar>
            <w:hideMark/>
          </w:tcPr>
          <w:p w:rsidR="00F00CE1" w:rsidRPr="00F00CE1" w:rsidRDefault="00F00CE1" w:rsidP="00F00CE1">
            <w:r w:rsidRPr="00F00CE1">
              <w:t> </w:t>
            </w:r>
          </w:p>
        </w:tc>
        <w:tc>
          <w:tcPr>
            <w:tcW w:w="967" w:type="dxa"/>
            <w:shd w:val="clear" w:color="auto" w:fill="auto"/>
            <w:noWrap/>
            <w:tcMar>
              <w:top w:w="102" w:type="dxa"/>
              <w:bottom w:w="102" w:type="dxa"/>
            </w:tcMar>
            <w:hideMark/>
          </w:tcPr>
          <w:p w:rsidR="00F00CE1" w:rsidRPr="00F00CE1" w:rsidRDefault="00F00CE1" w:rsidP="00F00CE1">
            <w:r w:rsidRPr="00F00CE1">
              <w:t> </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1. Численность трудовых ресурсов – всего</w:t>
            </w:r>
          </w:p>
        </w:tc>
        <w:tc>
          <w:tcPr>
            <w:tcW w:w="1134" w:type="dxa"/>
            <w:shd w:val="clear" w:color="auto" w:fill="auto"/>
            <w:noWrap/>
            <w:tcMar>
              <w:top w:w="102" w:type="dxa"/>
              <w:bottom w:w="102" w:type="dxa"/>
            </w:tcMar>
          </w:tcPr>
          <w:p w:rsidR="00F00CE1" w:rsidRPr="00F00CE1" w:rsidRDefault="00F00CE1" w:rsidP="00F00CE1">
            <w:pPr>
              <w:rPr>
                <w:rFonts w:eastAsia="Calibri"/>
                <w:lang w:eastAsia="en-US"/>
              </w:rPr>
            </w:pPr>
            <w:r w:rsidRPr="00F00CE1">
              <w:rPr>
                <w:rFonts w:eastAsia="Calibri"/>
                <w:lang w:eastAsia="en-US"/>
              </w:rPr>
              <w:t>624</w:t>
            </w:r>
          </w:p>
        </w:tc>
        <w:tc>
          <w:tcPr>
            <w:tcW w:w="1276" w:type="dxa"/>
            <w:shd w:val="clear" w:color="auto" w:fill="auto"/>
            <w:noWrap/>
            <w:tcMar>
              <w:top w:w="102" w:type="dxa"/>
              <w:bottom w:w="102" w:type="dxa"/>
            </w:tcMar>
          </w:tcPr>
          <w:p w:rsidR="00F00CE1" w:rsidRPr="00F00CE1" w:rsidRDefault="00F00CE1" w:rsidP="00F00CE1">
            <w:pPr>
              <w:rPr>
                <w:rFonts w:eastAsia="Calibri"/>
                <w:lang w:eastAsia="en-US"/>
              </w:rPr>
            </w:pPr>
            <w:r w:rsidRPr="00F00CE1">
              <w:rPr>
                <w:rFonts w:eastAsia="Calibri"/>
                <w:lang w:eastAsia="en-US"/>
              </w:rPr>
              <w:t>539</w:t>
            </w:r>
          </w:p>
        </w:tc>
        <w:tc>
          <w:tcPr>
            <w:tcW w:w="992" w:type="dxa"/>
            <w:shd w:val="clear" w:color="auto" w:fill="auto"/>
            <w:noWrap/>
            <w:tcMar>
              <w:top w:w="102" w:type="dxa"/>
              <w:bottom w:w="102" w:type="dxa"/>
            </w:tcMar>
          </w:tcPr>
          <w:p w:rsidR="00F00CE1" w:rsidRPr="00F00CE1" w:rsidRDefault="00F00CE1" w:rsidP="00F00CE1">
            <w:pPr>
              <w:rPr>
                <w:rFonts w:eastAsia="Calibri"/>
                <w:lang w:eastAsia="en-US"/>
              </w:rPr>
            </w:pPr>
            <w:r w:rsidRPr="00F00CE1">
              <w:rPr>
                <w:rFonts w:eastAsia="Calibri"/>
                <w:lang w:eastAsia="en-US"/>
              </w:rPr>
              <w:t>490</w:t>
            </w:r>
          </w:p>
        </w:tc>
        <w:tc>
          <w:tcPr>
            <w:tcW w:w="876" w:type="dxa"/>
            <w:shd w:val="clear" w:color="auto" w:fill="auto"/>
            <w:noWrap/>
            <w:tcMar>
              <w:top w:w="102" w:type="dxa"/>
              <w:bottom w:w="102" w:type="dxa"/>
            </w:tcMar>
          </w:tcPr>
          <w:p w:rsidR="00F00CE1" w:rsidRPr="00F00CE1" w:rsidRDefault="00F00CE1" w:rsidP="00F00CE1">
            <w:pPr>
              <w:rPr>
                <w:rFonts w:eastAsia="Calibri"/>
                <w:lang w:eastAsia="en-US"/>
              </w:rPr>
            </w:pPr>
            <w:r w:rsidRPr="00F00CE1">
              <w:rPr>
                <w:rFonts w:eastAsia="Calibri"/>
                <w:lang w:eastAsia="en-US"/>
              </w:rPr>
              <w:t>478</w:t>
            </w:r>
          </w:p>
        </w:tc>
        <w:tc>
          <w:tcPr>
            <w:tcW w:w="967" w:type="dxa"/>
            <w:shd w:val="clear" w:color="auto" w:fill="auto"/>
            <w:noWrap/>
            <w:tcMar>
              <w:top w:w="102" w:type="dxa"/>
              <w:bottom w:w="102" w:type="dxa"/>
            </w:tcMar>
          </w:tcPr>
          <w:p w:rsidR="00F00CE1" w:rsidRPr="00F00CE1" w:rsidRDefault="00F00CE1" w:rsidP="00F00CE1">
            <w:pPr>
              <w:rPr>
                <w:rFonts w:eastAsia="Calibri"/>
                <w:lang w:eastAsia="en-US"/>
              </w:rPr>
            </w:pPr>
            <w:r w:rsidRPr="00F00CE1">
              <w:rPr>
                <w:rFonts w:eastAsia="Calibri"/>
                <w:lang w:eastAsia="en-US"/>
              </w:rPr>
              <w:t>475</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в том числе:</w:t>
            </w:r>
          </w:p>
        </w:tc>
        <w:tc>
          <w:tcPr>
            <w:tcW w:w="1134" w:type="dxa"/>
            <w:shd w:val="clear" w:color="auto" w:fill="auto"/>
            <w:tcMar>
              <w:top w:w="102" w:type="dxa"/>
              <w:bottom w:w="102" w:type="dxa"/>
            </w:tcMar>
          </w:tcPr>
          <w:p w:rsidR="00F00CE1" w:rsidRPr="00F00CE1" w:rsidRDefault="00F00CE1" w:rsidP="00F00CE1"/>
        </w:tc>
        <w:tc>
          <w:tcPr>
            <w:tcW w:w="1276" w:type="dxa"/>
            <w:shd w:val="clear" w:color="auto" w:fill="auto"/>
            <w:tcMar>
              <w:top w:w="102" w:type="dxa"/>
              <w:bottom w:w="102" w:type="dxa"/>
            </w:tcMar>
          </w:tcPr>
          <w:p w:rsidR="00F00CE1" w:rsidRPr="00F00CE1" w:rsidRDefault="00F00CE1" w:rsidP="00F00CE1"/>
        </w:tc>
        <w:tc>
          <w:tcPr>
            <w:tcW w:w="992" w:type="dxa"/>
            <w:shd w:val="clear" w:color="auto" w:fill="auto"/>
            <w:tcMar>
              <w:top w:w="102" w:type="dxa"/>
              <w:bottom w:w="102" w:type="dxa"/>
            </w:tcMar>
          </w:tcPr>
          <w:p w:rsidR="00F00CE1" w:rsidRPr="00F00CE1" w:rsidRDefault="00F00CE1" w:rsidP="00F00CE1"/>
        </w:tc>
        <w:tc>
          <w:tcPr>
            <w:tcW w:w="876" w:type="dxa"/>
            <w:shd w:val="clear" w:color="auto" w:fill="auto"/>
            <w:tcMar>
              <w:top w:w="102" w:type="dxa"/>
              <w:bottom w:w="102" w:type="dxa"/>
            </w:tcMar>
          </w:tcPr>
          <w:p w:rsidR="00F00CE1" w:rsidRPr="00F00CE1" w:rsidRDefault="00F00CE1" w:rsidP="00F00CE1"/>
        </w:tc>
        <w:tc>
          <w:tcPr>
            <w:tcW w:w="967" w:type="dxa"/>
            <w:shd w:val="clear" w:color="auto" w:fill="auto"/>
            <w:tcMar>
              <w:top w:w="102" w:type="dxa"/>
              <w:bottom w:w="102" w:type="dxa"/>
            </w:tcMar>
          </w:tcPr>
          <w:p w:rsidR="00F00CE1" w:rsidRPr="00F00CE1" w:rsidRDefault="00F00CE1" w:rsidP="00F00CE1"/>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1.1. Трудоспособное население в трудоспособном возрасте</w:t>
            </w:r>
          </w:p>
        </w:tc>
        <w:tc>
          <w:tcPr>
            <w:tcW w:w="1134" w:type="dxa"/>
            <w:shd w:val="clear" w:color="auto" w:fill="auto"/>
            <w:noWrap/>
            <w:tcMar>
              <w:top w:w="102" w:type="dxa"/>
              <w:bottom w:w="102" w:type="dxa"/>
            </w:tcMar>
          </w:tcPr>
          <w:p w:rsidR="00F00CE1" w:rsidRPr="00F00CE1" w:rsidRDefault="00F00CE1" w:rsidP="00F00CE1">
            <w:r w:rsidRPr="00F00CE1">
              <w:t>559</w:t>
            </w:r>
          </w:p>
        </w:tc>
        <w:tc>
          <w:tcPr>
            <w:tcW w:w="1276" w:type="dxa"/>
            <w:shd w:val="clear" w:color="auto" w:fill="auto"/>
            <w:noWrap/>
            <w:tcMar>
              <w:top w:w="102" w:type="dxa"/>
              <w:bottom w:w="102" w:type="dxa"/>
            </w:tcMar>
          </w:tcPr>
          <w:p w:rsidR="00F00CE1" w:rsidRPr="00F00CE1" w:rsidRDefault="00F00CE1" w:rsidP="00F00CE1">
            <w:r w:rsidRPr="00F00CE1">
              <w:t>499</w:t>
            </w:r>
          </w:p>
        </w:tc>
        <w:tc>
          <w:tcPr>
            <w:tcW w:w="992" w:type="dxa"/>
            <w:shd w:val="clear" w:color="auto" w:fill="auto"/>
            <w:noWrap/>
            <w:tcMar>
              <w:top w:w="102" w:type="dxa"/>
              <w:bottom w:w="102" w:type="dxa"/>
            </w:tcMar>
          </w:tcPr>
          <w:p w:rsidR="00F00CE1" w:rsidRPr="00F00CE1" w:rsidRDefault="00F00CE1" w:rsidP="00F00CE1">
            <w:r w:rsidRPr="00F00CE1">
              <w:t>450</w:t>
            </w:r>
          </w:p>
        </w:tc>
        <w:tc>
          <w:tcPr>
            <w:tcW w:w="876" w:type="dxa"/>
            <w:shd w:val="clear" w:color="auto" w:fill="auto"/>
            <w:noWrap/>
            <w:tcMar>
              <w:top w:w="102" w:type="dxa"/>
              <w:bottom w:w="102" w:type="dxa"/>
            </w:tcMar>
          </w:tcPr>
          <w:p w:rsidR="00F00CE1" w:rsidRPr="00F00CE1" w:rsidRDefault="00F00CE1" w:rsidP="00F00CE1">
            <w:r w:rsidRPr="00F00CE1">
              <w:t>460</w:t>
            </w:r>
          </w:p>
        </w:tc>
        <w:tc>
          <w:tcPr>
            <w:tcW w:w="967" w:type="dxa"/>
            <w:shd w:val="clear" w:color="auto" w:fill="auto"/>
            <w:noWrap/>
            <w:tcMar>
              <w:top w:w="102" w:type="dxa"/>
              <w:bottom w:w="102" w:type="dxa"/>
            </w:tcMar>
          </w:tcPr>
          <w:p w:rsidR="00F00CE1" w:rsidRPr="00F00CE1" w:rsidRDefault="00F00CE1" w:rsidP="00F00CE1">
            <w:r w:rsidRPr="00F00CE1">
              <w:t>470</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1.2. Иностранные трудовые мигранты</w:t>
            </w:r>
          </w:p>
        </w:tc>
        <w:tc>
          <w:tcPr>
            <w:tcW w:w="1134" w:type="dxa"/>
            <w:shd w:val="clear" w:color="auto" w:fill="auto"/>
            <w:noWrap/>
            <w:tcMar>
              <w:top w:w="102" w:type="dxa"/>
              <w:bottom w:w="102" w:type="dxa"/>
            </w:tcMar>
          </w:tcPr>
          <w:p w:rsidR="00F00CE1" w:rsidRPr="00F00CE1" w:rsidRDefault="00F00CE1" w:rsidP="00F00CE1">
            <w:r w:rsidRPr="00F00CE1">
              <w:t>-</w:t>
            </w:r>
          </w:p>
        </w:tc>
        <w:tc>
          <w:tcPr>
            <w:tcW w:w="1276" w:type="dxa"/>
            <w:shd w:val="clear" w:color="auto" w:fill="auto"/>
            <w:noWrap/>
            <w:tcMar>
              <w:top w:w="102" w:type="dxa"/>
              <w:bottom w:w="102" w:type="dxa"/>
            </w:tcMar>
          </w:tcPr>
          <w:p w:rsidR="00F00CE1" w:rsidRPr="00F00CE1" w:rsidRDefault="00F00CE1" w:rsidP="00F00CE1">
            <w:r w:rsidRPr="00F00CE1">
              <w:t>-</w:t>
            </w:r>
          </w:p>
        </w:tc>
        <w:tc>
          <w:tcPr>
            <w:tcW w:w="992" w:type="dxa"/>
            <w:shd w:val="clear" w:color="auto" w:fill="auto"/>
            <w:noWrap/>
            <w:tcMar>
              <w:top w:w="102" w:type="dxa"/>
              <w:bottom w:w="102" w:type="dxa"/>
            </w:tcMar>
          </w:tcPr>
          <w:p w:rsidR="00F00CE1" w:rsidRPr="00F00CE1" w:rsidRDefault="00F00CE1" w:rsidP="00F00CE1">
            <w:r w:rsidRPr="00F00CE1">
              <w:t>-</w:t>
            </w:r>
          </w:p>
        </w:tc>
        <w:tc>
          <w:tcPr>
            <w:tcW w:w="876" w:type="dxa"/>
            <w:shd w:val="clear" w:color="auto" w:fill="auto"/>
            <w:noWrap/>
            <w:tcMar>
              <w:top w:w="102" w:type="dxa"/>
              <w:bottom w:w="102" w:type="dxa"/>
            </w:tcMar>
          </w:tcPr>
          <w:p w:rsidR="00F00CE1" w:rsidRPr="00F00CE1" w:rsidRDefault="00F00CE1" w:rsidP="00F00CE1"/>
        </w:tc>
        <w:tc>
          <w:tcPr>
            <w:tcW w:w="967" w:type="dxa"/>
            <w:shd w:val="clear" w:color="auto" w:fill="auto"/>
            <w:noWrap/>
            <w:tcMar>
              <w:top w:w="102" w:type="dxa"/>
              <w:bottom w:w="102" w:type="dxa"/>
            </w:tcMar>
          </w:tcPr>
          <w:p w:rsidR="00F00CE1" w:rsidRPr="00F00CE1" w:rsidRDefault="00F00CE1" w:rsidP="00F00CE1">
            <w:r w:rsidRPr="00F00CE1">
              <w:t>-</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1.3. Численность лиц старше трудоспособного возраста и подростков, занятых в экономике</w:t>
            </w:r>
          </w:p>
        </w:tc>
        <w:tc>
          <w:tcPr>
            <w:tcW w:w="1134" w:type="dxa"/>
            <w:shd w:val="clear" w:color="auto" w:fill="auto"/>
            <w:noWrap/>
            <w:tcMar>
              <w:top w:w="102" w:type="dxa"/>
              <w:bottom w:w="102" w:type="dxa"/>
            </w:tcMar>
          </w:tcPr>
          <w:p w:rsidR="00F00CE1" w:rsidRPr="00F00CE1" w:rsidRDefault="00F00CE1" w:rsidP="00F00CE1">
            <w:r w:rsidRPr="00F00CE1">
              <w:t>46</w:t>
            </w:r>
          </w:p>
        </w:tc>
        <w:tc>
          <w:tcPr>
            <w:tcW w:w="1276" w:type="dxa"/>
            <w:shd w:val="clear" w:color="auto" w:fill="auto"/>
            <w:noWrap/>
            <w:tcMar>
              <w:top w:w="102" w:type="dxa"/>
              <w:bottom w:w="102" w:type="dxa"/>
            </w:tcMar>
          </w:tcPr>
          <w:p w:rsidR="00F00CE1" w:rsidRPr="00F00CE1" w:rsidRDefault="00F00CE1" w:rsidP="00F00CE1">
            <w:r w:rsidRPr="00F00CE1">
              <w:t>40</w:t>
            </w:r>
          </w:p>
        </w:tc>
        <w:tc>
          <w:tcPr>
            <w:tcW w:w="992" w:type="dxa"/>
            <w:shd w:val="clear" w:color="auto" w:fill="auto"/>
            <w:noWrap/>
            <w:tcMar>
              <w:top w:w="102" w:type="dxa"/>
              <w:bottom w:w="102" w:type="dxa"/>
            </w:tcMar>
          </w:tcPr>
          <w:p w:rsidR="00F00CE1" w:rsidRPr="00F00CE1" w:rsidRDefault="00F00CE1" w:rsidP="00F00CE1">
            <w:r w:rsidRPr="00F00CE1">
              <w:t>40</w:t>
            </w:r>
          </w:p>
        </w:tc>
        <w:tc>
          <w:tcPr>
            <w:tcW w:w="876" w:type="dxa"/>
            <w:shd w:val="clear" w:color="auto" w:fill="auto"/>
            <w:noWrap/>
            <w:tcMar>
              <w:top w:w="102" w:type="dxa"/>
              <w:bottom w:w="102" w:type="dxa"/>
            </w:tcMar>
          </w:tcPr>
          <w:p w:rsidR="00F00CE1" w:rsidRPr="00F00CE1" w:rsidRDefault="00F00CE1" w:rsidP="00F00CE1">
            <w:r w:rsidRPr="00F00CE1">
              <w:t>18</w:t>
            </w:r>
          </w:p>
        </w:tc>
        <w:tc>
          <w:tcPr>
            <w:tcW w:w="967" w:type="dxa"/>
            <w:shd w:val="clear" w:color="auto" w:fill="auto"/>
            <w:noWrap/>
            <w:tcMar>
              <w:top w:w="102" w:type="dxa"/>
              <w:bottom w:w="102" w:type="dxa"/>
            </w:tcMar>
          </w:tcPr>
          <w:p w:rsidR="00F00CE1" w:rsidRPr="00F00CE1" w:rsidRDefault="00F00CE1" w:rsidP="00F00CE1">
            <w:r w:rsidRPr="00F00CE1">
              <w:t>5</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в том числе:</w:t>
            </w:r>
          </w:p>
        </w:tc>
        <w:tc>
          <w:tcPr>
            <w:tcW w:w="1134" w:type="dxa"/>
            <w:shd w:val="clear" w:color="auto" w:fill="auto"/>
            <w:tcMar>
              <w:top w:w="102" w:type="dxa"/>
              <w:bottom w:w="102" w:type="dxa"/>
            </w:tcMar>
          </w:tcPr>
          <w:p w:rsidR="00F00CE1" w:rsidRPr="00F00CE1" w:rsidRDefault="00F00CE1" w:rsidP="00F00CE1"/>
        </w:tc>
        <w:tc>
          <w:tcPr>
            <w:tcW w:w="1276" w:type="dxa"/>
            <w:shd w:val="clear" w:color="auto" w:fill="auto"/>
            <w:tcMar>
              <w:top w:w="102" w:type="dxa"/>
              <w:bottom w:w="102" w:type="dxa"/>
            </w:tcMar>
          </w:tcPr>
          <w:p w:rsidR="00F00CE1" w:rsidRPr="00F00CE1" w:rsidRDefault="00F00CE1" w:rsidP="00F00CE1"/>
        </w:tc>
        <w:tc>
          <w:tcPr>
            <w:tcW w:w="992" w:type="dxa"/>
            <w:shd w:val="clear" w:color="auto" w:fill="auto"/>
            <w:tcMar>
              <w:top w:w="102" w:type="dxa"/>
              <w:bottom w:w="102" w:type="dxa"/>
            </w:tcMar>
          </w:tcPr>
          <w:p w:rsidR="00F00CE1" w:rsidRPr="00F00CE1" w:rsidRDefault="00F00CE1" w:rsidP="00F00CE1"/>
        </w:tc>
        <w:tc>
          <w:tcPr>
            <w:tcW w:w="876" w:type="dxa"/>
            <w:shd w:val="clear" w:color="auto" w:fill="auto"/>
            <w:tcMar>
              <w:top w:w="102" w:type="dxa"/>
              <w:bottom w:w="102" w:type="dxa"/>
            </w:tcMar>
          </w:tcPr>
          <w:p w:rsidR="00F00CE1" w:rsidRPr="00F00CE1" w:rsidRDefault="00F00CE1" w:rsidP="00F00CE1"/>
        </w:tc>
        <w:tc>
          <w:tcPr>
            <w:tcW w:w="967" w:type="dxa"/>
            <w:shd w:val="clear" w:color="auto" w:fill="auto"/>
            <w:tcMar>
              <w:top w:w="102" w:type="dxa"/>
              <w:bottom w:w="102" w:type="dxa"/>
            </w:tcMar>
          </w:tcPr>
          <w:p w:rsidR="00F00CE1" w:rsidRPr="00F00CE1" w:rsidRDefault="00F00CE1" w:rsidP="00F00CE1"/>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1.3.1. Пенсионеры старше трудоспособного возраста</w:t>
            </w:r>
          </w:p>
        </w:tc>
        <w:tc>
          <w:tcPr>
            <w:tcW w:w="1134" w:type="dxa"/>
            <w:shd w:val="clear" w:color="auto" w:fill="auto"/>
            <w:noWrap/>
            <w:tcMar>
              <w:top w:w="102" w:type="dxa"/>
              <w:bottom w:w="102" w:type="dxa"/>
            </w:tcMar>
          </w:tcPr>
          <w:p w:rsidR="00F00CE1" w:rsidRPr="00F00CE1" w:rsidRDefault="00F00CE1" w:rsidP="00F00CE1">
            <w:r w:rsidRPr="00F00CE1">
              <w:t>46</w:t>
            </w:r>
          </w:p>
        </w:tc>
        <w:tc>
          <w:tcPr>
            <w:tcW w:w="1276" w:type="dxa"/>
            <w:shd w:val="clear" w:color="auto" w:fill="auto"/>
            <w:noWrap/>
            <w:tcMar>
              <w:top w:w="102" w:type="dxa"/>
              <w:bottom w:w="102" w:type="dxa"/>
            </w:tcMar>
          </w:tcPr>
          <w:p w:rsidR="00F00CE1" w:rsidRPr="00F00CE1" w:rsidRDefault="00F00CE1" w:rsidP="00F00CE1">
            <w:r w:rsidRPr="00F00CE1">
              <w:t>40</w:t>
            </w:r>
          </w:p>
        </w:tc>
        <w:tc>
          <w:tcPr>
            <w:tcW w:w="992" w:type="dxa"/>
            <w:shd w:val="clear" w:color="auto" w:fill="auto"/>
            <w:noWrap/>
            <w:tcMar>
              <w:top w:w="102" w:type="dxa"/>
              <w:bottom w:w="102" w:type="dxa"/>
            </w:tcMar>
          </w:tcPr>
          <w:p w:rsidR="00F00CE1" w:rsidRPr="00F00CE1" w:rsidRDefault="00F00CE1" w:rsidP="00F00CE1">
            <w:r w:rsidRPr="00F00CE1">
              <w:t>40</w:t>
            </w:r>
          </w:p>
        </w:tc>
        <w:tc>
          <w:tcPr>
            <w:tcW w:w="876" w:type="dxa"/>
            <w:shd w:val="clear" w:color="auto" w:fill="auto"/>
            <w:noWrap/>
            <w:tcMar>
              <w:top w:w="102" w:type="dxa"/>
              <w:bottom w:w="102" w:type="dxa"/>
            </w:tcMar>
          </w:tcPr>
          <w:p w:rsidR="00F00CE1" w:rsidRPr="00F00CE1" w:rsidRDefault="00F00CE1" w:rsidP="00F00CE1">
            <w:r w:rsidRPr="00F00CE1">
              <w:t>38</w:t>
            </w:r>
          </w:p>
        </w:tc>
        <w:tc>
          <w:tcPr>
            <w:tcW w:w="967" w:type="dxa"/>
            <w:shd w:val="clear" w:color="auto" w:fill="auto"/>
            <w:noWrap/>
            <w:tcMar>
              <w:top w:w="102" w:type="dxa"/>
              <w:bottom w:w="102" w:type="dxa"/>
            </w:tcMar>
          </w:tcPr>
          <w:p w:rsidR="00F00CE1" w:rsidRPr="00F00CE1" w:rsidRDefault="00F00CE1" w:rsidP="00F00CE1">
            <w:r w:rsidRPr="00F00CE1">
              <w:t>34</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1.3.2. Подростки моложе трудоспособного возраста</w:t>
            </w:r>
          </w:p>
        </w:tc>
        <w:tc>
          <w:tcPr>
            <w:tcW w:w="1134" w:type="dxa"/>
            <w:shd w:val="clear" w:color="auto" w:fill="auto"/>
            <w:noWrap/>
            <w:tcMar>
              <w:top w:w="102" w:type="dxa"/>
              <w:bottom w:w="102" w:type="dxa"/>
            </w:tcMar>
          </w:tcPr>
          <w:p w:rsidR="00F00CE1" w:rsidRPr="00F00CE1" w:rsidRDefault="00F00CE1" w:rsidP="00F00CE1">
            <w:r w:rsidRPr="00F00CE1">
              <w:t>-</w:t>
            </w:r>
          </w:p>
        </w:tc>
        <w:tc>
          <w:tcPr>
            <w:tcW w:w="1276" w:type="dxa"/>
            <w:shd w:val="clear" w:color="auto" w:fill="auto"/>
            <w:noWrap/>
            <w:tcMar>
              <w:top w:w="102" w:type="dxa"/>
              <w:bottom w:w="102" w:type="dxa"/>
            </w:tcMar>
          </w:tcPr>
          <w:p w:rsidR="00F00CE1" w:rsidRPr="00F00CE1" w:rsidRDefault="00F00CE1" w:rsidP="00F00CE1">
            <w:r w:rsidRPr="00F00CE1">
              <w:t>-</w:t>
            </w:r>
          </w:p>
        </w:tc>
        <w:tc>
          <w:tcPr>
            <w:tcW w:w="992" w:type="dxa"/>
            <w:shd w:val="clear" w:color="auto" w:fill="auto"/>
            <w:noWrap/>
            <w:tcMar>
              <w:top w:w="102" w:type="dxa"/>
              <w:bottom w:w="102" w:type="dxa"/>
            </w:tcMar>
          </w:tcPr>
          <w:p w:rsidR="00F00CE1" w:rsidRPr="00F00CE1" w:rsidRDefault="00F00CE1" w:rsidP="00F00CE1">
            <w:r w:rsidRPr="00F00CE1">
              <w:t>-</w:t>
            </w:r>
          </w:p>
        </w:tc>
        <w:tc>
          <w:tcPr>
            <w:tcW w:w="876" w:type="dxa"/>
            <w:shd w:val="clear" w:color="auto" w:fill="auto"/>
            <w:noWrap/>
            <w:tcMar>
              <w:top w:w="102" w:type="dxa"/>
              <w:bottom w:w="102" w:type="dxa"/>
            </w:tcMar>
          </w:tcPr>
          <w:p w:rsidR="00F00CE1" w:rsidRPr="00F00CE1" w:rsidRDefault="00F00CE1" w:rsidP="00F00CE1">
            <w:r w:rsidRPr="00F00CE1">
              <w:t>-</w:t>
            </w:r>
          </w:p>
        </w:tc>
        <w:tc>
          <w:tcPr>
            <w:tcW w:w="967" w:type="dxa"/>
            <w:shd w:val="clear" w:color="auto" w:fill="auto"/>
            <w:noWrap/>
            <w:tcMar>
              <w:top w:w="102" w:type="dxa"/>
              <w:bottom w:w="102" w:type="dxa"/>
            </w:tcMar>
          </w:tcPr>
          <w:p w:rsidR="00F00CE1" w:rsidRPr="00F00CE1" w:rsidRDefault="00F00CE1" w:rsidP="00F00CE1">
            <w:r w:rsidRPr="00F00CE1">
              <w:t>-</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II. Распределение трудовых ресурсов</w:t>
            </w:r>
          </w:p>
        </w:tc>
        <w:tc>
          <w:tcPr>
            <w:tcW w:w="1134" w:type="dxa"/>
            <w:shd w:val="clear" w:color="auto" w:fill="auto"/>
            <w:tcMar>
              <w:top w:w="102" w:type="dxa"/>
              <w:bottom w:w="102" w:type="dxa"/>
            </w:tcMar>
          </w:tcPr>
          <w:p w:rsidR="00F00CE1" w:rsidRPr="00F00CE1" w:rsidRDefault="00F00CE1" w:rsidP="00F00CE1"/>
        </w:tc>
        <w:tc>
          <w:tcPr>
            <w:tcW w:w="1276" w:type="dxa"/>
            <w:shd w:val="clear" w:color="auto" w:fill="auto"/>
            <w:tcMar>
              <w:top w:w="102" w:type="dxa"/>
              <w:bottom w:w="102" w:type="dxa"/>
            </w:tcMar>
          </w:tcPr>
          <w:p w:rsidR="00F00CE1" w:rsidRPr="00F00CE1" w:rsidRDefault="00F00CE1" w:rsidP="00F00CE1"/>
        </w:tc>
        <w:tc>
          <w:tcPr>
            <w:tcW w:w="992" w:type="dxa"/>
            <w:shd w:val="clear" w:color="auto" w:fill="auto"/>
            <w:tcMar>
              <w:top w:w="102" w:type="dxa"/>
              <w:bottom w:w="102" w:type="dxa"/>
            </w:tcMar>
          </w:tcPr>
          <w:p w:rsidR="00F00CE1" w:rsidRPr="00F00CE1" w:rsidRDefault="00F00CE1" w:rsidP="00F00CE1"/>
        </w:tc>
        <w:tc>
          <w:tcPr>
            <w:tcW w:w="876" w:type="dxa"/>
            <w:shd w:val="clear" w:color="auto" w:fill="auto"/>
            <w:tcMar>
              <w:top w:w="102" w:type="dxa"/>
              <w:bottom w:w="102" w:type="dxa"/>
            </w:tcMar>
          </w:tcPr>
          <w:p w:rsidR="00F00CE1" w:rsidRPr="00F00CE1" w:rsidRDefault="00F00CE1" w:rsidP="00F00CE1"/>
        </w:tc>
        <w:tc>
          <w:tcPr>
            <w:tcW w:w="967" w:type="dxa"/>
            <w:shd w:val="clear" w:color="auto" w:fill="auto"/>
            <w:noWrap/>
            <w:tcMar>
              <w:top w:w="102" w:type="dxa"/>
              <w:bottom w:w="102" w:type="dxa"/>
            </w:tcMar>
          </w:tcPr>
          <w:p w:rsidR="00F00CE1" w:rsidRPr="00F00CE1" w:rsidRDefault="00F00CE1" w:rsidP="00F00CE1"/>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2. Численность занятых в экономике – всего</w:t>
            </w:r>
          </w:p>
        </w:tc>
        <w:tc>
          <w:tcPr>
            <w:tcW w:w="1134" w:type="dxa"/>
            <w:shd w:val="clear" w:color="auto" w:fill="auto"/>
            <w:noWrap/>
            <w:tcMar>
              <w:top w:w="102" w:type="dxa"/>
              <w:bottom w:w="102" w:type="dxa"/>
            </w:tcMar>
          </w:tcPr>
          <w:p w:rsidR="00F00CE1" w:rsidRPr="00F00CE1" w:rsidRDefault="00F00CE1" w:rsidP="00F00CE1">
            <w:r w:rsidRPr="00F00CE1">
              <w:t>264</w:t>
            </w:r>
          </w:p>
        </w:tc>
        <w:tc>
          <w:tcPr>
            <w:tcW w:w="1276" w:type="dxa"/>
            <w:shd w:val="clear" w:color="auto" w:fill="auto"/>
            <w:noWrap/>
            <w:tcMar>
              <w:top w:w="102" w:type="dxa"/>
              <w:bottom w:w="102" w:type="dxa"/>
            </w:tcMar>
          </w:tcPr>
          <w:p w:rsidR="00F00CE1" w:rsidRPr="00F00CE1" w:rsidRDefault="00F00CE1" w:rsidP="00F00CE1">
            <w:r w:rsidRPr="00F00CE1">
              <w:t>274</w:t>
            </w:r>
          </w:p>
        </w:tc>
        <w:tc>
          <w:tcPr>
            <w:tcW w:w="992" w:type="dxa"/>
            <w:shd w:val="clear" w:color="auto" w:fill="auto"/>
            <w:noWrap/>
            <w:tcMar>
              <w:top w:w="102" w:type="dxa"/>
              <w:bottom w:w="102" w:type="dxa"/>
            </w:tcMar>
          </w:tcPr>
          <w:p w:rsidR="00F00CE1" w:rsidRPr="00F00CE1" w:rsidRDefault="00F00CE1" w:rsidP="00F00CE1">
            <w:r w:rsidRPr="00F00CE1">
              <w:t>286</w:t>
            </w:r>
          </w:p>
        </w:tc>
        <w:tc>
          <w:tcPr>
            <w:tcW w:w="876" w:type="dxa"/>
            <w:shd w:val="clear" w:color="auto" w:fill="auto"/>
            <w:noWrap/>
            <w:tcMar>
              <w:top w:w="102" w:type="dxa"/>
              <w:bottom w:w="102" w:type="dxa"/>
            </w:tcMar>
          </w:tcPr>
          <w:p w:rsidR="00F00CE1" w:rsidRPr="00F00CE1" w:rsidRDefault="00F00CE1" w:rsidP="00F00CE1">
            <w:r w:rsidRPr="00F00CE1">
              <w:t>288</w:t>
            </w:r>
          </w:p>
        </w:tc>
        <w:tc>
          <w:tcPr>
            <w:tcW w:w="967" w:type="dxa"/>
            <w:shd w:val="clear" w:color="auto" w:fill="auto"/>
            <w:noWrap/>
            <w:tcMar>
              <w:top w:w="102" w:type="dxa"/>
              <w:bottom w:w="102" w:type="dxa"/>
            </w:tcMar>
          </w:tcPr>
          <w:p w:rsidR="00F00CE1" w:rsidRPr="00F00CE1" w:rsidRDefault="00F00CE1" w:rsidP="00F00CE1">
            <w:r w:rsidRPr="00F00CE1">
              <w:t>290</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в том числе по разделам ОКВЭД:</w:t>
            </w:r>
          </w:p>
        </w:tc>
        <w:tc>
          <w:tcPr>
            <w:tcW w:w="1134" w:type="dxa"/>
            <w:shd w:val="clear" w:color="auto" w:fill="auto"/>
            <w:tcMar>
              <w:top w:w="102" w:type="dxa"/>
              <w:bottom w:w="102" w:type="dxa"/>
            </w:tcMar>
          </w:tcPr>
          <w:p w:rsidR="00F00CE1" w:rsidRPr="00F00CE1" w:rsidRDefault="00F00CE1" w:rsidP="00F00CE1"/>
        </w:tc>
        <w:tc>
          <w:tcPr>
            <w:tcW w:w="1276" w:type="dxa"/>
            <w:shd w:val="clear" w:color="auto" w:fill="auto"/>
            <w:tcMar>
              <w:top w:w="102" w:type="dxa"/>
              <w:bottom w:w="102" w:type="dxa"/>
            </w:tcMar>
          </w:tcPr>
          <w:p w:rsidR="00F00CE1" w:rsidRPr="00F00CE1" w:rsidRDefault="00F00CE1" w:rsidP="00F00CE1"/>
        </w:tc>
        <w:tc>
          <w:tcPr>
            <w:tcW w:w="992" w:type="dxa"/>
            <w:shd w:val="clear" w:color="auto" w:fill="auto"/>
            <w:tcMar>
              <w:top w:w="102" w:type="dxa"/>
              <w:bottom w:w="102" w:type="dxa"/>
            </w:tcMar>
          </w:tcPr>
          <w:p w:rsidR="00F00CE1" w:rsidRPr="00F00CE1" w:rsidRDefault="00F00CE1" w:rsidP="00F00CE1"/>
        </w:tc>
        <w:tc>
          <w:tcPr>
            <w:tcW w:w="876" w:type="dxa"/>
            <w:shd w:val="clear" w:color="auto" w:fill="auto"/>
            <w:tcMar>
              <w:top w:w="102" w:type="dxa"/>
              <w:bottom w:w="102" w:type="dxa"/>
            </w:tcMar>
          </w:tcPr>
          <w:p w:rsidR="00F00CE1" w:rsidRPr="00F00CE1" w:rsidRDefault="00F00CE1" w:rsidP="00F00CE1">
            <w:pPr>
              <w:rPr>
                <w:highlight w:val="cyan"/>
              </w:rPr>
            </w:pPr>
          </w:p>
        </w:tc>
        <w:tc>
          <w:tcPr>
            <w:tcW w:w="967" w:type="dxa"/>
            <w:shd w:val="clear" w:color="auto" w:fill="auto"/>
            <w:tcMar>
              <w:top w:w="102" w:type="dxa"/>
              <w:bottom w:w="102" w:type="dxa"/>
            </w:tcMar>
          </w:tcPr>
          <w:p w:rsidR="00F00CE1" w:rsidRPr="00F00CE1" w:rsidRDefault="00F00CE1" w:rsidP="00F00CE1">
            <w:pPr>
              <w:rPr>
                <w:highlight w:val="cyan"/>
              </w:rPr>
            </w:pP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2.1. Сельское, лесное хозяйство, охота, рыболовство и рыбоводство</w:t>
            </w:r>
          </w:p>
        </w:tc>
        <w:tc>
          <w:tcPr>
            <w:tcW w:w="1134" w:type="dxa"/>
            <w:shd w:val="clear" w:color="auto" w:fill="auto"/>
            <w:noWrap/>
            <w:tcMar>
              <w:top w:w="102" w:type="dxa"/>
              <w:bottom w:w="102" w:type="dxa"/>
            </w:tcMar>
          </w:tcPr>
          <w:p w:rsidR="00F00CE1" w:rsidRPr="00F00CE1" w:rsidRDefault="00F00CE1" w:rsidP="00F00CE1">
            <w:r w:rsidRPr="00F00CE1">
              <w:t>106</w:t>
            </w:r>
          </w:p>
        </w:tc>
        <w:tc>
          <w:tcPr>
            <w:tcW w:w="1276" w:type="dxa"/>
            <w:shd w:val="clear" w:color="auto" w:fill="auto"/>
            <w:noWrap/>
            <w:tcMar>
              <w:top w:w="102" w:type="dxa"/>
              <w:bottom w:w="102" w:type="dxa"/>
            </w:tcMar>
          </w:tcPr>
          <w:p w:rsidR="00F00CE1" w:rsidRPr="00F00CE1" w:rsidRDefault="00F00CE1" w:rsidP="00F00CE1">
            <w:r w:rsidRPr="00F00CE1">
              <w:t>108</w:t>
            </w:r>
          </w:p>
        </w:tc>
        <w:tc>
          <w:tcPr>
            <w:tcW w:w="992" w:type="dxa"/>
            <w:shd w:val="clear" w:color="auto" w:fill="auto"/>
            <w:noWrap/>
            <w:tcMar>
              <w:top w:w="102" w:type="dxa"/>
              <w:bottom w:w="102" w:type="dxa"/>
            </w:tcMar>
          </w:tcPr>
          <w:p w:rsidR="00F00CE1" w:rsidRPr="00F00CE1" w:rsidRDefault="00F00CE1" w:rsidP="00F00CE1">
            <w:r w:rsidRPr="00F00CE1">
              <w:t>108</w:t>
            </w:r>
          </w:p>
        </w:tc>
        <w:tc>
          <w:tcPr>
            <w:tcW w:w="876" w:type="dxa"/>
            <w:shd w:val="clear" w:color="auto" w:fill="auto"/>
            <w:noWrap/>
            <w:tcMar>
              <w:top w:w="102" w:type="dxa"/>
              <w:bottom w:w="102" w:type="dxa"/>
            </w:tcMar>
          </w:tcPr>
          <w:p w:rsidR="00F00CE1" w:rsidRPr="00F00CE1" w:rsidRDefault="00F00CE1" w:rsidP="00F00CE1">
            <w:r w:rsidRPr="00F00CE1">
              <w:t>108</w:t>
            </w:r>
          </w:p>
        </w:tc>
        <w:tc>
          <w:tcPr>
            <w:tcW w:w="967" w:type="dxa"/>
            <w:shd w:val="clear" w:color="auto" w:fill="auto"/>
            <w:noWrap/>
            <w:tcMar>
              <w:top w:w="102" w:type="dxa"/>
              <w:bottom w:w="102" w:type="dxa"/>
            </w:tcMar>
          </w:tcPr>
          <w:p w:rsidR="00F00CE1" w:rsidRPr="00F00CE1" w:rsidRDefault="00F00CE1" w:rsidP="00F00CE1">
            <w:r w:rsidRPr="00F00CE1">
              <w:t>108</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lastRenderedPageBreak/>
              <w:t>2.5. Водоснабжение, водоотведение, организация сбора и утилизация отходов, деятельность по ликвидации загрязнений</w:t>
            </w:r>
          </w:p>
        </w:tc>
        <w:tc>
          <w:tcPr>
            <w:tcW w:w="1134" w:type="dxa"/>
            <w:shd w:val="clear" w:color="auto" w:fill="auto"/>
            <w:noWrap/>
            <w:tcMar>
              <w:top w:w="102" w:type="dxa"/>
              <w:bottom w:w="102" w:type="dxa"/>
            </w:tcMar>
          </w:tcPr>
          <w:p w:rsidR="00F00CE1" w:rsidRPr="00F00CE1" w:rsidRDefault="00F00CE1" w:rsidP="00F00CE1">
            <w:r w:rsidRPr="00F00CE1">
              <w:t>6</w:t>
            </w:r>
          </w:p>
        </w:tc>
        <w:tc>
          <w:tcPr>
            <w:tcW w:w="1276" w:type="dxa"/>
            <w:shd w:val="clear" w:color="auto" w:fill="auto"/>
            <w:noWrap/>
            <w:tcMar>
              <w:top w:w="102" w:type="dxa"/>
              <w:bottom w:w="102" w:type="dxa"/>
            </w:tcMar>
          </w:tcPr>
          <w:p w:rsidR="00F00CE1" w:rsidRPr="00F00CE1" w:rsidRDefault="00F00CE1" w:rsidP="00F00CE1">
            <w:r w:rsidRPr="00F00CE1">
              <w:t>6</w:t>
            </w:r>
          </w:p>
        </w:tc>
        <w:tc>
          <w:tcPr>
            <w:tcW w:w="992" w:type="dxa"/>
            <w:shd w:val="clear" w:color="auto" w:fill="auto"/>
            <w:noWrap/>
            <w:tcMar>
              <w:top w:w="102" w:type="dxa"/>
              <w:bottom w:w="102" w:type="dxa"/>
            </w:tcMar>
          </w:tcPr>
          <w:p w:rsidR="00F00CE1" w:rsidRPr="00F00CE1" w:rsidRDefault="00F00CE1" w:rsidP="00F00CE1">
            <w:r w:rsidRPr="00F00CE1">
              <w:t>6</w:t>
            </w:r>
          </w:p>
        </w:tc>
        <w:tc>
          <w:tcPr>
            <w:tcW w:w="876" w:type="dxa"/>
            <w:shd w:val="clear" w:color="auto" w:fill="auto"/>
            <w:noWrap/>
            <w:tcMar>
              <w:top w:w="102" w:type="dxa"/>
              <w:bottom w:w="102" w:type="dxa"/>
            </w:tcMar>
          </w:tcPr>
          <w:p w:rsidR="00F00CE1" w:rsidRPr="00F00CE1" w:rsidRDefault="00F00CE1" w:rsidP="00F00CE1">
            <w:r w:rsidRPr="00F00CE1">
              <w:t>6</w:t>
            </w:r>
          </w:p>
        </w:tc>
        <w:tc>
          <w:tcPr>
            <w:tcW w:w="967" w:type="dxa"/>
            <w:shd w:val="clear" w:color="auto" w:fill="auto"/>
            <w:noWrap/>
            <w:tcMar>
              <w:top w:w="102" w:type="dxa"/>
              <w:bottom w:w="102" w:type="dxa"/>
            </w:tcMar>
          </w:tcPr>
          <w:p w:rsidR="00F00CE1" w:rsidRPr="00F00CE1" w:rsidRDefault="00F00CE1" w:rsidP="00F00CE1">
            <w:r w:rsidRPr="00F00CE1">
              <w:t>6</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2.7. Торговля оптовая и розничная</w:t>
            </w:r>
          </w:p>
        </w:tc>
        <w:tc>
          <w:tcPr>
            <w:tcW w:w="1134" w:type="dxa"/>
            <w:shd w:val="clear" w:color="auto" w:fill="auto"/>
            <w:noWrap/>
            <w:tcMar>
              <w:top w:w="102" w:type="dxa"/>
              <w:bottom w:w="102" w:type="dxa"/>
            </w:tcMar>
          </w:tcPr>
          <w:p w:rsidR="00F00CE1" w:rsidRPr="00F00CE1" w:rsidRDefault="00F00CE1" w:rsidP="00F00CE1">
            <w:r w:rsidRPr="00F00CE1">
              <w:t>10</w:t>
            </w:r>
          </w:p>
        </w:tc>
        <w:tc>
          <w:tcPr>
            <w:tcW w:w="1276" w:type="dxa"/>
            <w:shd w:val="clear" w:color="auto" w:fill="auto"/>
            <w:noWrap/>
            <w:tcMar>
              <w:top w:w="102" w:type="dxa"/>
              <w:bottom w:w="102" w:type="dxa"/>
            </w:tcMar>
          </w:tcPr>
          <w:p w:rsidR="00F00CE1" w:rsidRPr="00F00CE1" w:rsidRDefault="00F00CE1" w:rsidP="00F00CE1">
            <w:r w:rsidRPr="00F00CE1">
              <w:t>10</w:t>
            </w:r>
          </w:p>
        </w:tc>
        <w:tc>
          <w:tcPr>
            <w:tcW w:w="992" w:type="dxa"/>
            <w:shd w:val="clear" w:color="auto" w:fill="auto"/>
            <w:noWrap/>
            <w:tcMar>
              <w:top w:w="102" w:type="dxa"/>
              <w:bottom w:w="102" w:type="dxa"/>
            </w:tcMar>
          </w:tcPr>
          <w:p w:rsidR="00F00CE1" w:rsidRPr="00F00CE1" w:rsidRDefault="00F00CE1" w:rsidP="00F00CE1">
            <w:r w:rsidRPr="00F00CE1">
              <w:t>10</w:t>
            </w:r>
          </w:p>
        </w:tc>
        <w:tc>
          <w:tcPr>
            <w:tcW w:w="876" w:type="dxa"/>
            <w:shd w:val="clear" w:color="auto" w:fill="auto"/>
            <w:noWrap/>
            <w:tcMar>
              <w:top w:w="102" w:type="dxa"/>
              <w:bottom w:w="102" w:type="dxa"/>
            </w:tcMar>
          </w:tcPr>
          <w:p w:rsidR="00F00CE1" w:rsidRPr="00F00CE1" w:rsidRDefault="00F00CE1" w:rsidP="00F00CE1">
            <w:r w:rsidRPr="00F00CE1">
              <w:t>10</w:t>
            </w:r>
          </w:p>
        </w:tc>
        <w:tc>
          <w:tcPr>
            <w:tcW w:w="967" w:type="dxa"/>
            <w:shd w:val="clear" w:color="auto" w:fill="auto"/>
            <w:noWrap/>
            <w:tcMar>
              <w:top w:w="102" w:type="dxa"/>
              <w:bottom w:w="102" w:type="dxa"/>
            </w:tcMar>
          </w:tcPr>
          <w:p w:rsidR="00F00CE1" w:rsidRPr="00F00CE1" w:rsidRDefault="00F00CE1" w:rsidP="00F00CE1">
            <w:r w:rsidRPr="00F00CE1">
              <w:t>10</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2.10. Деятельность в области информации и связи (почта)</w:t>
            </w:r>
          </w:p>
        </w:tc>
        <w:tc>
          <w:tcPr>
            <w:tcW w:w="1134" w:type="dxa"/>
            <w:shd w:val="clear" w:color="auto" w:fill="auto"/>
            <w:noWrap/>
            <w:tcMar>
              <w:top w:w="102" w:type="dxa"/>
              <w:bottom w:w="102" w:type="dxa"/>
            </w:tcMar>
          </w:tcPr>
          <w:p w:rsidR="00F00CE1" w:rsidRPr="00F00CE1" w:rsidRDefault="00F00CE1" w:rsidP="00F00CE1">
            <w:r w:rsidRPr="00F00CE1">
              <w:t>6</w:t>
            </w:r>
          </w:p>
        </w:tc>
        <w:tc>
          <w:tcPr>
            <w:tcW w:w="1276" w:type="dxa"/>
            <w:shd w:val="clear" w:color="auto" w:fill="auto"/>
            <w:noWrap/>
            <w:tcMar>
              <w:top w:w="102" w:type="dxa"/>
              <w:bottom w:w="102" w:type="dxa"/>
            </w:tcMar>
          </w:tcPr>
          <w:p w:rsidR="00F00CE1" w:rsidRPr="00F00CE1" w:rsidRDefault="00F00CE1" w:rsidP="00F00CE1">
            <w:r w:rsidRPr="00F00CE1">
              <w:t>6</w:t>
            </w:r>
          </w:p>
        </w:tc>
        <w:tc>
          <w:tcPr>
            <w:tcW w:w="992" w:type="dxa"/>
            <w:shd w:val="clear" w:color="auto" w:fill="auto"/>
            <w:noWrap/>
            <w:tcMar>
              <w:top w:w="102" w:type="dxa"/>
              <w:bottom w:w="102" w:type="dxa"/>
            </w:tcMar>
          </w:tcPr>
          <w:p w:rsidR="00F00CE1" w:rsidRPr="00F00CE1" w:rsidRDefault="00F00CE1" w:rsidP="00F00CE1">
            <w:r w:rsidRPr="00F00CE1">
              <w:t>6</w:t>
            </w:r>
          </w:p>
        </w:tc>
        <w:tc>
          <w:tcPr>
            <w:tcW w:w="876" w:type="dxa"/>
            <w:shd w:val="clear" w:color="auto" w:fill="auto"/>
            <w:noWrap/>
            <w:tcMar>
              <w:top w:w="102" w:type="dxa"/>
              <w:bottom w:w="102" w:type="dxa"/>
            </w:tcMar>
          </w:tcPr>
          <w:p w:rsidR="00F00CE1" w:rsidRPr="00F00CE1" w:rsidRDefault="00F00CE1" w:rsidP="00F00CE1">
            <w:r w:rsidRPr="00F00CE1">
              <w:t>6</w:t>
            </w:r>
          </w:p>
        </w:tc>
        <w:tc>
          <w:tcPr>
            <w:tcW w:w="967" w:type="dxa"/>
            <w:shd w:val="clear" w:color="auto" w:fill="auto"/>
            <w:noWrap/>
            <w:tcMar>
              <w:top w:w="102" w:type="dxa"/>
              <w:bottom w:w="102" w:type="dxa"/>
            </w:tcMar>
          </w:tcPr>
          <w:p w:rsidR="00F00CE1" w:rsidRPr="00F00CE1" w:rsidRDefault="00F00CE1" w:rsidP="00F00CE1">
            <w:r w:rsidRPr="00F00CE1">
              <w:t>6</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2.15. Муниципальное управление</w:t>
            </w:r>
          </w:p>
        </w:tc>
        <w:tc>
          <w:tcPr>
            <w:tcW w:w="1134" w:type="dxa"/>
            <w:shd w:val="clear" w:color="auto" w:fill="auto"/>
            <w:noWrap/>
            <w:tcMar>
              <w:top w:w="102" w:type="dxa"/>
              <w:bottom w:w="102" w:type="dxa"/>
            </w:tcMar>
          </w:tcPr>
          <w:p w:rsidR="00F00CE1" w:rsidRPr="00F00CE1" w:rsidRDefault="00F00CE1" w:rsidP="00F00CE1">
            <w:r w:rsidRPr="00F00CE1">
              <w:t>5</w:t>
            </w:r>
          </w:p>
        </w:tc>
        <w:tc>
          <w:tcPr>
            <w:tcW w:w="1276" w:type="dxa"/>
            <w:shd w:val="clear" w:color="auto" w:fill="auto"/>
            <w:noWrap/>
            <w:tcMar>
              <w:top w:w="102" w:type="dxa"/>
              <w:bottom w:w="102" w:type="dxa"/>
            </w:tcMar>
          </w:tcPr>
          <w:p w:rsidR="00F00CE1" w:rsidRPr="00F00CE1" w:rsidRDefault="00F00CE1" w:rsidP="00F00CE1">
            <w:r w:rsidRPr="00F00CE1">
              <w:t>5</w:t>
            </w:r>
          </w:p>
        </w:tc>
        <w:tc>
          <w:tcPr>
            <w:tcW w:w="992" w:type="dxa"/>
            <w:shd w:val="clear" w:color="auto" w:fill="auto"/>
            <w:noWrap/>
            <w:tcMar>
              <w:top w:w="102" w:type="dxa"/>
              <w:bottom w:w="102" w:type="dxa"/>
            </w:tcMar>
          </w:tcPr>
          <w:p w:rsidR="00F00CE1" w:rsidRPr="00F00CE1" w:rsidRDefault="00F00CE1" w:rsidP="00F00CE1">
            <w:r w:rsidRPr="00F00CE1">
              <w:t>4</w:t>
            </w:r>
          </w:p>
        </w:tc>
        <w:tc>
          <w:tcPr>
            <w:tcW w:w="876" w:type="dxa"/>
            <w:shd w:val="clear" w:color="auto" w:fill="auto"/>
            <w:noWrap/>
            <w:tcMar>
              <w:top w:w="102" w:type="dxa"/>
              <w:bottom w:w="102" w:type="dxa"/>
            </w:tcMar>
          </w:tcPr>
          <w:p w:rsidR="00F00CE1" w:rsidRPr="00F00CE1" w:rsidRDefault="00F00CE1" w:rsidP="00F00CE1">
            <w:r w:rsidRPr="00F00CE1">
              <w:t>4</w:t>
            </w:r>
          </w:p>
        </w:tc>
        <w:tc>
          <w:tcPr>
            <w:tcW w:w="967" w:type="dxa"/>
            <w:shd w:val="clear" w:color="auto" w:fill="auto"/>
            <w:noWrap/>
            <w:tcMar>
              <w:top w:w="102" w:type="dxa"/>
              <w:bottom w:w="102" w:type="dxa"/>
            </w:tcMar>
          </w:tcPr>
          <w:p w:rsidR="00F00CE1" w:rsidRPr="00F00CE1" w:rsidRDefault="00F00CE1" w:rsidP="00F00CE1">
            <w:r w:rsidRPr="00F00CE1">
              <w:t>4</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2.16. Образование</w:t>
            </w:r>
          </w:p>
        </w:tc>
        <w:tc>
          <w:tcPr>
            <w:tcW w:w="1134" w:type="dxa"/>
            <w:shd w:val="clear" w:color="auto" w:fill="auto"/>
            <w:noWrap/>
            <w:tcMar>
              <w:top w:w="102" w:type="dxa"/>
              <w:bottom w:w="102" w:type="dxa"/>
            </w:tcMar>
          </w:tcPr>
          <w:p w:rsidR="00F00CE1" w:rsidRPr="00F00CE1" w:rsidRDefault="00F00CE1" w:rsidP="00F00CE1">
            <w:r w:rsidRPr="00F00CE1">
              <w:t>42</w:t>
            </w:r>
          </w:p>
        </w:tc>
        <w:tc>
          <w:tcPr>
            <w:tcW w:w="1276" w:type="dxa"/>
            <w:shd w:val="clear" w:color="auto" w:fill="auto"/>
            <w:noWrap/>
            <w:tcMar>
              <w:top w:w="102" w:type="dxa"/>
              <w:bottom w:w="102" w:type="dxa"/>
            </w:tcMar>
          </w:tcPr>
          <w:p w:rsidR="00F00CE1" w:rsidRPr="00F00CE1" w:rsidRDefault="00F00CE1" w:rsidP="00F00CE1">
            <w:r w:rsidRPr="00F00CE1">
              <w:t>40</w:t>
            </w:r>
          </w:p>
        </w:tc>
        <w:tc>
          <w:tcPr>
            <w:tcW w:w="992" w:type="dxa"/>
            <w:shd w:val="clear" w:color="auto" w:fill="auto"/>
            <w:noWrap/>
            <w:tcMar>
              <w:top w:w="102" w:type="dxa"/>
              <w:bottom w:w="102" w:type="dxa"/>
            </w:tcMar>
          </w:tcPr>
          <w:p w:rsidR="00F00CE1" w:rsidRPr="00F00CE1" w:rsidRDefault="00F00CE1" w:rsidP="00F00CE1">
            <w:r w:rsidRPr="00F00CE1">
              <w:t>40</w:t>
            </w:r>
          </w:p>
        </w:tc>
        <w:tc>
          <w:tcPr>
            <w:tcW w:w="876" w:type="dxa"/>
            <w:shd w:val="clear" w:color="auto" w:fill="auto"/>
            <w:noWrap/>
            <w:tcMar>
              <w:top w:w="102" w:type="dxa"/>
              <w:bottom w:w="102" w:type="dxa"/>
            </w:tcMar>
          </w:tcPr>
          <w:p w:rsidR="00F00CE1" w:rsidRPr="00F00CE1" w:rsidRDefault="00F00CE1" w:rsidP="00F00CE1">
            <w:r w:rsidRPr="00F00CE1">
              <w:t>40</w:t>
            </w:r>
          </w:p>
        </w:tc>
        <w:tc>
          <w:tcPr>
            <w:tcW w:w="967" w:type="dxa"/>
            <w:shd w:val="clear" w:color="auto" w:fill="auto"/>
            <w:noWrap/>
            <w:tcMar>
              <w:top w:w="102" w:type="dxa"/>
              <w:bottom w:w="102" w:type="dxa"/>
            </w:tcMar>
          </w:tcPr>
          <w:p w:rsidR="00F00CE1" w:rsidRPr="00F00CE1" w:rsidRDefault="00F00CE1" w:rsidP="00F00CE1">
            <w:r w:rsidRPr="00F00CE1">
              <w:t>40</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2.17. Деятельность в области здравоохранения и социальных услуг</w:t>
            </w:r>
          </w:p>
        </w:tc>
        <w:tc>
          <w:tcPr>
            <w:tcW w:w="1134" w:type="dxa"/>
            <w:shd w:val="clear" w:color="auto" w:fill="auto"/>
            <w:noWrap/>
            <w:tcMar>
              <w:top w:w="102" w:type="dxa"/>
              <w:bottom w:w="102" w:type="dxa"/>
            </w:tcMar>
          </w:tcPr>
          <w:p w:rsidR="00F00CE1" w:rsidRPr="00F00CE1" w:rsidRDefault="00F00CE1" w:rsidP="00F00CE1">
            <w:r w:rsidRPr="00F00CE1">
              <w:t>8</w:t>
            </w:r>
          </w:p>
        </w:tc>
        <w:tc>
          <w:tcPr>
            <w:tcW w:w="1276" w:type="dxa"/>
            <w:shd w:val="clear" w:color="auto" w:fill="auto"/>
            <w:noWrap/>
            <w:tcMar>
              <w:top w:w="102" w:type="dxa"/>
              <w:bottom w:w="102" w:type="dxa"/>
            </w:tcMar>
          </w:tcPr>
          <w:p w:rsidR="00F00CE1" w:rsidRPr="00F00CE1" w:rsidRDefault="00F00CE1" w:rsidP="00F00CE1">
            <w:r w:rsidRPr="00F00CE1">
              <w:t>8</w:t>
            </w:r>
          </w:p>
        </w:tc>
        <w:tc>
          <w:tcPr>
            <w:tcW w:w="992" w:type="dxa"/>
            <w:shd w:val="clear" w:color="auto" w:fill="auto"/>
            <w:noWrap/>
            <w:tcMar>
              <w:top w:w="102" w:type="dxa"/>
              <w:bottom w:w="102" w:type="dxa"/>
            </w:tcMar>
          </w:tcPr>
          <w:p w:rsidR="00F00CE1" w:rsidRPr="00F00CE1" w:rsidRDefault="00F00CE1" w:rsidP="00F00CE1">
            <w:r w:rsidRPr="00F00CE1">
              <w:t>9</w:t>
            </w:r>
          </w:p>
        </w:tc>
        <w:tc>
          <w:tcPr>
            <w:tcW w:w="876" w:type="dxa"/>
            <w:shd w:val="clear" w:color="auto" w:fill="auto"/>
            <w:noWrap/>
            <w:tcMar>
              <w:top w:w="102" w:type="dxa"/>
              <w:bottom w:w="102" w:type="dxa"/>
            </w:tcMar>
          </w:tcPr>
          <w:p w:rsidR="00F00CE1" w:rsidRPr="00F00CE1" w:rsidRDefault="00F00CE1" w:rsidP="00F00CE1">
            <w:r w:rsidRPr="00F00CE1">
              <w:t>10</w:t>
            </w:r>
          </w:p>
        </w:tc>
        <w:tc>
          <w:tcPr>
            <w:tcW w:w="967" w:type="dxa"/>
            <w:shd w:val="clear" w:color="auto" w:fill="auto"/>
            <w:noWrap/>
            <w:tcMar>
              <w:top w:w="102" w:type="dxa"/>
              <w:bottom w:w="102" w:type="dxa"/>
            </w:tcMar>
          </w:tcPr>
          <w:p w:rsidR="00F00CE1" w:rsidRPr="00F00CE1" w:rsidRDefault="00F00CE1" w:rsidP="00F00CE1">
            <w:r w:rsidRPr="00F00CE1">
              <w:t>11</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2.18. Деятельность в области культуры, спорта, организации досуга и развлечений</w:t>
            </w:r>
          </w:p>
        </w:tc>
        <w:tc>
          <w:tcPr>
            <w:tcW w:w="1134" w:type="dxa"/>
            <w:shd w:val="clear" w:color="auto" w:fill="auto"/>
            <w:noWrap/>
            <w:tcMar>
              <w:top w:w="102" w:type="dxa"/>
              <w:bottom w:w="102" w:type="dxa"/>
            </w:tcMar>
          </w:tcPr>
          <w:p w:rsidR="00F00CE1" w:rsidRPr="00F00CE1" w:rsidRDefault="00F00CE1" w:rsidP="00F00CE1">
            <w:r w:rsidRPr="00F00CE1">
              <w:t>26</w:t>
            </w:r>
          </w:p>
        </w:tc>
        <w:tc>
          <w:tcPr>
            <w:tcW w:w="1276" w:type="dxa"/>
            <w:shd w:val="clear" w:color="auto" w:fill="auto"/>
            <w:noWrap/>
            <w:tcMar>
              <w:top w:w="102" w:type="dxa"/>
              <w:bottom w:w="102" w:type="dxa"/>
            </w:tcMar>
          </w:tcPr>
          <w:p w:rsidR="00F00CE1" w:rsidRPr="00F00CE1" w:rsidRDefault="00F00CE1" w:rsidP="00F00CE1">
            <w:r w:rsidRPr="00F00CE1">
              <w:t>23</w:t>
            </w:r>
          </w:p>
        </w:tc>
        <w:tc>
          <w:tcPr>
            <w:tcW w:w="992" w:type="dxa"/>
            <w:shd w:val="clear" w:color="auto" w:fill="auto"/>
            <w:noWrap/>
            <w:tcMar>
              <w:top w:w="102" w:type="dxa"/>
              <w:bottom w:w="102" w:type="dxa"/>
            </w:tcMar>
          </w:tcPr>
          <w:p w:rsidR="00F00CE1" w:rsidRPr="00F00CE1" w:rsidRDefault="00F00CE1" w:rsidP="00F00CE1">
            <w:r w:rsidRPr="00F00CE1">
              <w:t>23</w:t>
            </w:r>
          </w:p>
        </w:tc>
        <w:tc>
          <w:tcPr>
            <w:tcW w:w="876" w:type="dxa"/>
            <w:shd w:val="clear" w:color="auto" w:fill="auto"/>
            <w:noWrap/>
            <w:tcMar>
              <w:top w:w="102" w:type="dxa"/>
              <w:bottom w:w="102" w:type="dxa"/>
            </w:tcMar>
          </w:tcPr>
          <w:p w:rsidR="00F00CE1" w:rsidRPr="00F00CE1" w:rsidRDefault="00F00CE1" w:rsidP="00F00CE1">
            <w:r w:rsidRPr="00F00CE1">
              <w:t>23</w:t>
            </w:r>
          </w:p>
        </w:tc>
        <w:tc>
          <w:tcPr>
            <w:tcW w:w="967" w:type="dxa"/>
            <w:shd w:val="clear" w:color="auto" w:fill="auto"/>
            <w:noWrap/>
            <w:tcMar>
              <w:top w:w="102" w:type="dxa"/>
              <w:bottom w:w="102" w:type="dxa"/>
            </w:tcMar>
          </w:tcPr>
          <w:p w:rsidR="00F00CE1" w:rsidRPr="00F00CE1" w:rsidRDefault="00F00CE1" w:rsidP="00F00CE1">
            <w:r w:rsidRPr="00F00CE1">
              <w:t>23</w:t>
            </w:r>
          </w:p>
        </w:tc>
      </w:tr>
      <w:tr w:rsidR="00F00CE1" w:rsidRPr="00F00CE1" w:rsidTr="006B4ED1">
        <w:trPr>
          <w:trHeight w:val="20"/>
        </w:trPr>
        <w:tc>
          <w:tcPr>
            <w:tcW w:w="4673" w:type="dxa"/>
            <w:shd w:val="clear" w:color="auto" w:fill="auto"/>
            <w:noWrap/>
            <w:tcMar>
              <w:top w:w="102" w:type="dxa"/>
              <w:bottom w:w="102" w:type="dxa"/>
            </w:tcMar>
            <w:hideMark/>
          </w:tcPr>
          <w:p w:rsidR="00F00CE1" w:rsidRPr="00F00CE1" w:rsidRDefault="00F00CE1" w:rsidP="00F00CE1">
            <w:r w:rsidRPr="00F00CE1">
              <w:t>2.19. Прочие виды экономической деятельности</w:t>
            </w:r>
          </w:p>
        </w:tc>
        <w:tc>
          <w:tcPr>
            <w:tcW w:w="1134" w:type="dxa"/>
            <w:shd w:val="clear" w:color="auto" w:fill="auto"/>
            <w:noWrap/>
            <w:tcMar>
              <w:top w:w="102" w:type="dxa"/>
              <w:bottom w:w="102" w:type="dxa"/>
            </w:tcMar>
          </w:tcPr>
          <w:p w:rsidR="00F00CE1" w:rsidRPr="00F00CE1" w:rsidRDefault="00F00CE1" w:rsidP="00F00CE1">
            <w:r w:rsidRPr="00F00CE1">
              <w:t>55</w:t>
            </w:r>
          </w:p>
        </w:tc>
        <w:tc>
          <w:tcPr>
            <w:tcW w:w="1276" w:type="dxa"/>
            <w:shd w:val="clear" w:color="auto" w:fill="auto"/>
            <w:noWrap/>
            <w:tcMar>
              <w:top w:w="102" w:type="dxa"/>
              <w:bottom w:w="102" w:type="dxa"/>
            </w:tcMar>
          </w:tcPr>
          <w:p w:rsidR="00F00CE1" w:rsidRPr="00F00CE1" w:rsidRDefault="00F00CE1" w:rsidP="00F00CE1">
            <w:r w:rsidRPr="00F00CE1">
              <w:t>68</w:t>
            </w:r>
          </w:p>
        </w:tc>
        <w:tc>
          <w:tcPr>
            <w:tcW w:w="992" w:type="dxa"/>
            <w:shd w:val="clear" w:color="auto" w:fill="auto"/>
            <w:noWrap/>
            <w:tcMar>
              <w:top w:w="102" w:type="dxa"/>
              <w:bottom w:w="102" w:type="dxa"/>
            </w:tcMar>
          </w:tcPr>
          <w:p w:rsidR="00F00CE1" w:rsidRPr="00F00CE1" w:rsidRDefault="00F00CE1" w:rsidP="00F00CE1">
            <w:r w:rsidRPr="00F00CE1">
              <w:t>88</w:t>
            </w:r>
          </w:p>
        </w:tc>
        <w:tc>
          <w:tcPr>
            <w:tcW w:w="876" w:type="dxa"/>
            <w:shd w:val="clear" w:color="auto" w:fill="auto"/>
            <w:noWrap/>
            <w:tcMar>
              <w:top w:w="102" w:type="dxa"/>
              <w:bottom w:w="102" w:type="dxa"/>
            </w:tcMar>
          </w:tcPr>
          <w:p w:rsidR="00F00CE1" w:rsidRPr="00F00CE1" w:rsidRDefault="00F00CE1" w:rsidP="00F00CE1">
            <w:r w:rsidRPr="00F00CE1">
              <w:t>81</w:t>
            </w:r>
          </w:p>
        </w:tc>
        <w:tc>
          <w:tcPr>
            <w:tcW w:w="967" w:type="dxa"/>
            <w:shd w:val="clear" w:color="auto" w:fill="auto"/>
            <w:noWrap/>
            <w:tcMar>
              <w:top w:w="102" w:type="dxa"/>
              <w:bottom w:w="102" w:type="dxa"/>
            </w:tcMar>
          </w:tcPr>
          <w:p w:rsidR="00F00CE1" w:rsidRPr="00F00CE1" w:rsidRDefault="00F00CE1" w:rsidP="00F00CE1">
            <w:r w:rsidRPr="00F00CE1">
              <w:t>82</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3. Численность населения в трудоспособном возрасте, не занятого в экономике – всего</w:t>
            </w:r>
          </w:p>
        </w:tc>
        <w:tc>
          <w:tcPr>
            <w:tcW w:w="1134" w:type="dxa"/>
            <w:shd w:val="clear" w:color="auto" w:fill="auto"/>
            <w:noWrap/>
            <w:tcMar>
              <w:top w:w="102" w:type="dxa"/>
              <w:bottom w:w="102" w:type="dxa"/>
            </w:tcMar>
          </w:tcPr>
          <w:p w:rsidR="00F00CE1" w:rsidRPr="00F00CE1" w:rsidRDefault="00F00CE1" w:rsidP="00F00CE1">
            <w:r w:rsidRPr="00F00CE1">
              <w:t>360</w:t>
            </w:r>
          </w:p>
        </w:tc>
        <w:tc>
          <w:tcPr>
            <w:tcW w:w="1276" w:type="dxa"/>
            <w:shd w:val="clear" w:color="auto" w:fill="auto"/>
            <w:noWrap/>
            <w:tcMar>
              <w:top w:w="102" w:type="dxa"/>
              <w:bottom w:w="102" w:type="dxa"/>
            </w:tcMar>
          </w:tcPr>
          <w:p w:rsidR="00F00CE1" w:rsidRPr="00F00CE1" w:rsidRDefault="00F00CE1" w:rsidP="00F00CE1">
            <w:r w:rsidRPr="00F00CE1">
              <w:t>243</w:t>
            </w:r>
          </w:p>
        </w:tc>
        <w:tc>
          <w:tcPr>
            <w:tcW w:w="992" w:type="dxa"/>
            <w:shd w:val="clear" w:color="auto" w:fill="auto"/>
            <w:noWrap/>
            <w:tcMar>
              <w:top w:w="102" w:type="dxa"/>
              <w:bottom w:w="102" w:type="dxa"/>
            </w:tcMar>
          </w:tcPr>
          <w:p w:rsidR="00F00CE1" w:rsidRPr="00F00CE1" w:rsidRDefault="00F00CE1" w:rsidP="00F00CE1">
            <w:r w:rsidRPr="00F00CE1">
              <w:t>280</w:t>
            </w:r>
          </w:p>
        </w:tc>
        <w:tc>
          <w:tcPr>
            <w:tcW w:w="876" w:type="dxa"/>
            <w:shd w:val="clear" w:color="auto" w:fill="auto"/>
            <w:noWrap/>
            <w:tcMar>
              <w:top w:w="102" w:type="dxa"/>
              <w:bottom w:w="102" w:type="dxa"/>
            </w:tcMar>
          </w:tcPr>
          <w:p w:rsidR="00F00CE1" w:rsidRPr="00F00CE1" w:rsidRDefault="00F00CE1" w:rsidP="00F00CE1">
            <w:r w:rsidRPr="00F00CE1">
              <w:t>172</w:t>
            </w:r>
          </w:p>
        </w:tc>
        <w:tc>
          <w:tcPr>
            <w:tcW w:w="967" w:type="dxa"/>
            <w:shd w:val="clear" w:color="auto" w:fill="auto"/>
            <w:noWrap/>
            <w:tcMar>
              <w:top w:w="102" w:type="dxa"/>
              <w:bottom w:w="102" w:type="dxa"/>
            </w:tcMar>
          </w:tcPr>
          <w:p w:rsidR="00F00CE1" w:rsidRPr="00F00CE1" w:rsidRDefault="00F00CE1" w:rsidP="00F00CE1">
            <w:r w:rsidRPr="00F00CE1">
              <w:t>180</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3.1. Численность учащихся трудоспособного возраста, обучающихся с отрывом от производства</w:t>
            </w:r>
          </w:p>
        </w:tc>
        <w:tc>
          <w:tcPr>
            <w:tcW w:w="1134" w:type="dxa"/>
            <w:shd w:val="clear" w:color="auto" w:fill="auto"/>
            <w:noWrap/>
            <w:tcMar>
              <w:top w:w="102" w:type="dxa"/>
              <w:bottom w:w="102" w:type="dxa"/>
            </w:tcMar>
          </w:tcPr>
          <w:p w:rsidR="00F00CE1" w:rsidRPr="00F00CE1" w:rsidRDefault="00F00CE1" w:rsidP="00F00CE1">
            <w:r w:rsidRPr="00F00CE1">
              <w:t>-</w:t>
            </w:r>
          </w:p>
        </w:tc>
        <w:tc>
          <w:tcPr>
            <w:tcW w:w="1276" w:type="dxa"/>
            <w:shd w:val="clear" w:color="auto" w:fill="auto"/>
            <w:noWrap/>
            <w:tcMar>
              <w:top w:w="102" w:type="dxa"/>
              <w:bottom w:w="102" w:type="dxa"/>
            </w:tcMar>
          </w:tcPr>
          <w:p w:rsidR="00F00CE1" w:rsidRPr="00F00CE1" w:rsidRDefault="00F00CE1" w:rsidP="00F00CE1">
            <w:r w:rsidRPr="00F00CE1">
              <w:t>-</w:t>
            </w:r>
          </w:p>
        </w:tc>
        <w:tc>
          <w:tcPr>
            <w:tcW w:w="992" w:type="dxa"/>
            <w:shd w:val="clear" w:color="auto" w:fill="auto"/>
            <w:noWrap/>
            <w:tcMar>
              <w:top w:w="102" w:type="dxa"/>
              <w:bottom w:w="102" w:type="dxa"/>
            </w:tcMar>
          </w:tcPr>
          <w:p w:rsidR="00F00CE1" w:rsidRPr="00F00CE1" w:rsidRDefault="00F00CE1" w:rsidP="00F00CE1">
            <w:r w:rsidRPr="00F00CE1">
              <w:t>-</w:t>
            </w:r>
          </w:p>
        </w:tc>
        <w:tc>
          <w:tcPr>
            <w:tcW w:w="876" w:type="dxa"/>
            <w:shd w:val="clear" w:color="auto" w:fill="auto"/>
            <w:noWrap/>
            <w:tcMar>
              <w:top w:w="102" w:type="dxa"/>
              <w:bottom w:w="102" w:type="dxa"/>
            </w:tcMar>
          </w:tcPr>
          <w:p w:rsidR="00F00CE1" w:rsidRPr="00F00CE1" w:rsidRDefault="00F00CE1" w:rsidP="00F00CE1">
            <w:r w:rsidRPr="00F00CE1">
              <w:t>-</w:t>
            </w:r>
          </w:p>
        </w:tc>
        <w:tc>
          <w:tcPr>
            <w:tcW w:w="967" w:type="dxa"/>
            <w:shd w:val="clear" w:color="auto" w:fill="auto"/>
            <w:noWrap/>
            <w:tcMar>
              <w:top w:w="102" w:type="dxa"/>
              <w:bottom w:w="102" w:type="dxa"/>
            </w:tcMar>
          </w:tcPr>
          <w:p w:rsidR="00F00CE1" w:rsidRPr="00F00CE1" w:rsidRDefault="00F00CE1" w:rsidP="00F00CE1">
            <w:r w:rsidRPr="00F00CE1">
              <w:t>-</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3.2. Численность безработных граждан, зарегистрированных в центрах занятости населения</w:t>
            </w:r>
          </w:p>
        </w:tc>
        <w:tc>
          <w:tcPr>
            <w:tcW w:w="1134" w:type="dxa"/>
            <w:shd w:val="clear" w:color="auto" w:fill="auto"/>
            <w:noWrap/>
            <w:tcMar>
              <w:top w:w="102" w:type="dxa"/>
              <w:bottom w:w="102" w:type="dxa"/>
            </w:tcMar>
          </w:tcPr>
          <w:p w:rsidR="00F00CE1" w:rsidRPr="00F00CE1" w:rsidRDefault="00F00CE1" w:rsidP="00F00CE1">
            <w:r w:rsidRPr="00F00CE1">
              <w:t>65</w:t>
            </w:r>
          </w:p>
        </w:tc>
        <w:tc>
          <w:tcPr>
            <w:tcW w:w="1276" w:type="dxa"/>
            <w:shd w:val="clear" w:color="auto" w:fill="auto"/>
            <w:noWrap/>
            <w:tcMar>
              <w:top w:w="102" w:type="dxa"/>
              <w:bottom w:w="102" w:type="dxa"/>
            </w:tcMar>
          </w:tcPr>
          <w:p w:rsidR="00F00CE1" w:rsidRPr="00F00CE1" w:rsidRDefault="00F00CE1" w:rsidP="00F00CE1">
            <w:r w:rsidRPr="00F00CE1">
              <w:t>18</w:t>
            </w:r>
          </w:p>
        </w:tc>
        <w:tc>
          <w:tcPr>
            <w:tcW w:w="992" w:type="dxa"/>
            <w:shd w:val="clear" w:color="auto" w:fill="auto"/>
            <w:noWrap/>
            <w:tcMar>
              <w:top w:w="102" w:type="dxa"/>
              <w:bottom w:w="102" w:type="dxa"/>
            </w:tcMar>
          </w:tcPr>
          <w:p w:rsidR="00F00CE1" w:rsidRPr="00F00CE1" w:rsidRDefault="00F00CE1" w:rsidP="00F00CE1">
            <w:r w:rsidRPr="00F00CE1">
              <w:t>-</w:t>
            </w:r>
          </w:p>
        </w:tc>
        <w:tc>
          <w:tcPr>
            <w:tcW w:w="876" w:type="dxa"/>
            <w:shd w:val="clear" w:color="auto" w:fill="auto"/>
            <w:noWrap/>
            <w:tcMar>
              <w:top w:w="102" w:type="dxa"/>
              <w:bottom w:w="102" w:type="dxa"/>
            </w:tcMar>
          </w:tcPr>
          <w:p w:rsidR="00F00CE1" w:rsidRPr="00F00CE1" w:rsidRDefault="00F00CE1" w:rsidP="00F00CE1">
            <w:r w:rsidRPr="00F00CE1">
              <w:t>-</w:t>
            </w:r>
          </w:p>
        </w:tc>
        <w:tc>
          <w:tcPr>
            <w:tcW w:w="967" w:type="dxa"/>
            <w:shd w:val="clear" w:color="auto" w:fill="auto"/>
            <w:noWrap/>
            <w:tcMar>
              <w:top w:w="102" w:type="dxa"/>
              <w:bottom w:w="102" w:type="dxa"/>
            </w:tcMar>
          </w:tcPr>
          <w:p w:rsidR="00F00CE1" w:rsidRPr="00F00CE1" w:rsidRDefault="00F00CE1" w:rsidP="00F00CE1">
            <w:r w:rsidRPr="00F00CE1">
              <w:t>-</w:t>
            </w:r>
          </w:p>
        </w:tc>
      </w:tr>
      <w:tr w:rsidR="00F00CE1" w:rsidRPr="00F00CE1" w:rsidTr="006B4ED1">
        <w:trPr>
          <w:trHeight w:val="20"/>
        </w:trPr>
        <w:tc>
          <w:tcPr>
            <w:tcW w:w="4673" w:type="dxa"/>
            <w:shd w:val="clear" w:color="auto" w:fill="auto"/>
            <w:tcMar>
              <w:top w:w="102" w:type="dxa"/>
              <w:bottom w:w="102" w:type="dxa"/>
            </w:tcMar>
            <w:hideMark/>
          </w:tcPr>
          <w:p w:rsidR="00F00CE1" w:rsidRPr="00F00CE1" w:rsidRDefault="00F00CE1" w:rsidP="00F00CE1">
            <w:r w:rsidRPr="00F00CE1">
              <w:t>3.3. Численность прочих категорий населения в трудоспособном возрасте, не занятого в экономике, всего</w:t>
            </w:r>
          </w:p>
        </w:tc>
        <w:tc>
          <w:tcPr>
            <w:tcW w:w="1134" w:type="dxa"/>
            <w:shd w:val="clear" w:color="auto" w:fill="auto"/>
            <w:noWrap/>
            <w:tcMar>
              <w:top w:w="102" w:type="dxa"/>
              <w:bottom w:w="102" w:type="dxa"/>
            </w:tcMar>
          </w:tcPr>
          <w:p w:rsidR="00F00CE1" w:rsidRPr="00F00CE1" w:rsidRDefault="00F00CE1" w:rsidP="00F00CE1">
            <w:r w:rsidRPr="00F00CE1">
              <w:t>295</w:t>
            </w:r>
          </w:p>
        </w:tc>
        <w:tc>
          <w:tcPr>
            <w:tcW w:w="1276" w:type="dxa"/>
            <w:shd w:val="clear" w:color="auto" w:fill="auto"/>
            <w:noWrap/>
            <w:tcMar>
              <w:top w:w="102" w:type="dxa"/>
              <w:bottom w:w="102" w:type="dxa"/>
            </w:tcMar>
          </w:tcPr>
          <w:p w:rsidR="00F00CE1" w:rsidRPr="00F00CE1" w:rsidRDefault="00F00CE1" w:rsidP="00F00CE1">
            <w:r w:rsidRPr="00F00CE1">
              <w:t>225</w:t>
            </w:r>
          </w:p>
        </w:tc>
        <w:tc>
          <w:tcPr>
            <w:tcW w:w="992" w:type="dxa"/>
            <w:shd w:val="clear" w:color="auto" w:fill="auto"/>
            <w:noWrap/>
            <w:tcMar>
              <w:top w:w="102" w:type="dxa"/>
              <w:bottom w:w="102" w:type="dxa"/>
            </w:tcMar>
          </w:tcPr>
          <w:p w:rsidR="00F00CE1" w:rsidRPr="00F00CE1" w:rsidRDefault="00F00CE1" w:rsidP="00F00CE1">
            <w:pPr>
              <w:rPr>
                <w:highlight w:val="cyan"/>
              </w:rPr>
            </w:pPr>
            <w:r w:rsidRPr="00F00CE1">
              <w:t>280</w:t>
            </w:r>
          </w:p>
        </w:tc>
        <w:tc>
          <w:tcPr>
            <w:tcW w:w="876" w:type="dxa"/>
            <w:shd w:val="clear" w:color="auto" w:fill="auto"/>
            <w:noWrap/>
            <w:tcMar>
              <w:top w:w="102" w:type="dxa"/>
              <w:bottom w:w="102" w:type="dxa"/>
            </w:tcMar>
          </w:tcPr>
          <w:p w:rsidR="00F00CE1" w:rsidRPr="00F00CE1" w:rsidRDefault="00F00CE1" w:rsidP="00F00CE1">
            <w:r w:rsidRPr="00F00CE1">
              <w:t>172</w:t>
            </w:r>
          </w:p>
        </w:tc>
        <w:tc>
          <w:tcPr>
            <w:tcW w:w="967" w:type="dxa"/>
            <w:shd w:val="clear" w:color="auto" w:fill="auto"/>
            <w:noWrap/>
            <w:tcMar>
              <w:top w:w="102" w:type="dxa"/>
              <w:bottom w:w="102" w:type="dxa"/>
            </w:tcMar>
          </w:tcPr>
          <w:p w:rsidR="00F00CE1" w:rsidRPr="00F00CE1" w:rsidRDefault="00F00CE1" w:rsidP="00F00CE1">
            <w:r w:rsidRPr="00F00CE1">
              <w:t>180</w:t>
            </w:r>
          </w:p>
        </w:tc>
      </w:tr>
    </w:tbl>
    <w:p w:rsidR="00F00CE1" w:rsidRPr="00F00CE1" w:rsidRDefault="00F00CE1" w:rsidP="00F00CE1"/>
    <w:p w:rsidR="00F00CE1" w:rsidRPr="00F00CE1" w:rsidRDefault="00F00CE1" w:rsidP="00F00CE1">
      <w:pPr>
        <w:jc w:val="center"/>
        <w:rPr>
          <w:b/>
          <w:sz w:val="28"/>
          <w:szCs w:val="28"/>
        </w:rPr>
      </w:pPr>
      <w:bookmarkStart w:id="6" w:name="_Toc111197460"/>
      <w:r w:rsidRPr="00F00CE1">
        <w:rPr>
          <w:b/>
          <w:sz w:val="28"/>
          <w:szCs w:val="28"/>
        </w:rPr>
        <w:t>5.3. Заработная плата и денежные доходы населения</w:t>
      </w:r>
      <w:bookmarkEnd w:id="6"/>
    </w:p>
    <w:p w:rsidR="00F00CE1" w:rsidRPr="00F00CE1" w:rsidRDefault="00F00CE1" w:rsidP="00F00CE1">
      <w:pPr>
        <w:jc w:val="both"/>
        <w:rPr>
          <w:sz w:val="28"/>
          <w:szCs w:val="28"/>
        </w:rPr>
      </w:pPr>
      <w:r w:rsidRPr="00F00CE1">
        <w:rPr>
          <w:sz w:val="28"/>
          <w:szCs w:val="28"/>
        </w:rPr>
        <w:t xml:space="preserve">        Материальное благосостояние населения региона является одним из ключевых элементов, определяющих качество жизни, его финансовой основой.</w:t>
      </w:r>
    </w:p>
    <w:p w:rsidR="00F00CE1" w:rsidRPr="00F00CE1" w:rsidRDefault="00F00CE1" w:rsidP="00F00CE1">
      <w:pPr>
        <w:jc w:val="both"/>
        <w:rPr>
          <w:sz w:val="28"/>
          <w:szCs w:val="28"/>
        </w:rPr>
      </w:pPr>
      <w:r w:rsidRPr="00F00CE1">
        <w:rPr>
          <w:sz w:val="28"/>
          <w:szCs w:val="28"/>
        </w:rPr>
        <w:t xml:space="preserve">      В сельском поселении основной отраслью, предоставляющей рабочие места, является сельское хозяйство. В среднем по отрасли заработная плата определяется в сумме 25250 рублей.  В среднем по образовательному учреждению – 35,1тыс. руб.; по учреждениям культуры-  в сумме 33,4 тыс.руб.</w:t>
      </w:r>
    </w:p>
    <w:p w:rsidR="00F00CE1" w:rsidRPr="00F00CE1" w:rsidRDefault="00F00CE1" w:rsidP="00F00CE1">
      <w:pPr>
        <w:jc w:val="both"/>
        <w:rPr>
          <w:sz w:val="28"/>
          <w:szCs w:val="28"/>
        </w:rPr>
      </w:pPr>
      <w:r w:rsidRPr="00F00CE1">
        <w:rPr>
          <w:sz w:val="28"/>
          <w:szCs w:val="28"/>
        </w:rPr>
        <w:t>В среднем по  поселению  заработная плата составляет  26750 руб.</w:t>
      </w:r>
    </w:p>
    <w:p w:rsidR="00F00CE1" w:rsidRPr="00F00CE1" w:rsidRDefault="00F00CE1" w:rsidP="00F00CE1">
      <w:pPr>
        <w:rPr>
          <w:sz w:val="28"/>
          <w:szCs w:val="28"/>
        </w:rPr>
      </w:pPr>
    </w:p>
    <w:p w:rsidR="00F00CE1" w:rsidRPr="00F00CE1" w:rsidRDefault="00F00CE1" w:rsidP="00F00CE1">
      <w:pPr>
        <w:jc w:val="center"/>
        <w:rPr>
          <w:b/>
          <w:sz w:val="28"/>
          <w:szCs w:val="28"/>
        </w:rPr>
      </w:pPr>
      <w:bookmarkStart w:id="7" w:name="_Toc111197461"/>
      <w:r w:rsidRPr="00F00CE1">
        <w:rPr>
          <w:b/>
          <w:sz w:val="28"/>
          <w:szCs w:val="28"/>
        </w:rPr>
        <w:t>5.4. Развитие социальной сферы</w:t>
      </w:r>
      <w:bookmarkEnd w:id="7"/>
    </w:p>
    <w:p w:rsidR="00F00CE1" w:rsidRPr="00F00CE1" w:rsidRDefault="00F00CE1" w:rsidP="00F00CE1">
      <w:pPr>
        <w:jc w:val="center"/>
        <w:rPr>
          <w:b/>
          <w:sz w:val="28"/>
          <w:szCs w:val="28"/>
        </w:rPr>
      </w:pPr>
    </w:p>
    <w:p w:rsidR="00F00CE1" w:rsidRPr="00F00CE1" w:rsidRDefault="00F00CE1" w:rsidP="00F00CE1">
      <w:pPr>
        <w:jc w:val="center"/>
        <w:rPr>
          <w:b/>
          <w:sz w:val="28"/>
          <w:szCs w:val="28"/>
        </w:rPr>
      </w:pPr>
      <w:r w:rsidRPr="00F00CE1">
        <w:rPr>
          <w:b/>
          <w:sz w:val="28"/>
          <w:szCs w:val="28"/>
        </w:rPr>
        <w:t>5.4.1. Социальная поддержка населения</w:t>
      </w:r>
    </w:p>
    <w:p w:rsidR="00F00CE1" w:rsidRPr="00F00CE1" w:rsidRDefault="00F00CE1" w:rsidP="00F00CE1">
      <w:pPr>
        <w:jc w:val="both"/>
        <w:rPr>
          <w:sz w:val="28"/>
          <w:szCs w:val="28"/>
        </w:rPr>
      </w:pPr>
      <w:r w:rsidRPr="00F00CE1">
        <w:rPr>
          <w:sz w:val="28"/>
          <w:szCs w:val="28"/>
        </w:rPr>
        <w:lastRenderedPageBreak/>
        <w:t xml:space="preserve">          Численность населения, состоящего  в органах  социальной  защиты  по Сурковскому сельсовету составляет  90  человек :это 19 семей, в них детей 71  человек, в том числе: дети-инвалиды—10 человек. Число малоимущих семей уменьшилось до 11 семей, детей в этих семьях 18; 8 семей , проживающих на территории Сурковского сельсовета, состоят на  учёте как семьи, находящиеся в социально- опасном положении, в этих семьях проживает 26 детей. Многодетных семей в Сурковском  сельсовете  37, в них проживает 137 детей. Уменьшение числа лиц, стоящих на  учёте в органах социальной защиты,  связано с выездом некоторых  семей на постоянное проживание за пределы  муниципального образования. </w:t>
      </w:r>
    </w:p>
    <w:p w:rsidR="00F00CE1" w:rsidRPr="00F00CE1" w:rsidRDefault="00F00CE1" w:rsidP="00F00CE1">
      <w:pPr>
        <w:jc w:val="center"/>
        <w:rPr>
          <w:b/>
          <w:sz w:val="28"/>
          <w:szCs w:val="28"/>
        </w:rPr>
      </w:pPr>
      <w:r w:rsidRPr="00F00CE1">
        <w:rPr>
          <w:b/>
          <w:sz w:val="28"/>
          <w:szCs w:val="28"/>
        </w:rPr>
        <w:t>5.4.2. Здравоохранение</w:t>
      </w:r>
    </w:p>
    <w:p w:rsidR="00F00CE1" w:rsidRPr="00F00CE1" w:rsidRDefault="00F00CE1" w:rsidP="00F00CE1">
      <w:pPr>
        <w:jc w:val="both"/>
        <w:rPr>
          <w:sz w:val="28"/>
          <w:szCs w:val="28"/>
        </w:rPr>
      </w:pPr>
      <w:r w:rsidRPr="00F00CE1">
        <w:rPr>
          <w:sz w:val="28"/>
          <w:szCs w:val="28"/>
        </w:rPr>
        <w:t xml:space="preserve">      Медицинское обслуживание населения осуществляют Сурковская врачебная  амбулатория, ФАП -в с.Долгово , а в  п. Русско-Семеновский работает санитарка.</w:t>
      </w:r>
    </w:p>
    <w:p w:rsidR="00F00CE1" w:rsidRPr="00F00CE1" w:rsidRDefault="00F00CE1" w:rsidP="00F00CE1">
      <w:pPr>
        <w:jc w:val="both"/>
        <w:rPr>
          <w:sz w:val="28"/>
          <w:szCs w:val="28"/>
        </w:rPr>
      </w:pPr>
      <w:r w:rsidRPr="00F00CE1">
        <w:rPr>
          <w:sz w:val="28"/>
          <w:szCs w:val="28"/>
        </w:rPr>
        <w:t xml:space="preserve">В  настоящее время в амбулатории  имеется 1 фельдшер,  1 стоматолог,1 терапевт, 1 медсестра  и 1 уборщик  служебных помещений. Один раз в месяц из  центральной районной больницы  для приёма  населения   выезжает педиатор. </w:t>
      </w:r>
    </w:p>
    <w:p w:rsidR="00F00CE1" w:rsidRPr="00F00CE1" w:rsidRDefault="00F00CE1" w:rsidP="00F00CE1">
      <w:pPr>
        <w:jc w:val="both"/>
        <w:rPr>
          <w:sz w:val="28"/>
          <w:szCs w:val="28"/>
        </w:rPr>
      </w:pPr>
      <w:r w:rsidRPr="00F00CE1">
        <w:rPr>
          <w:sz w:val="28"/>
          <w:szCs w:val="28"/>
        </w:rPr>
        <w:t>В Долговском  ФАПе работают  медицинская сестра и  уборщик служебных помещений на неполную ставку, причём население д. Верх-Ачино и п. Красный Выселок обслуживается  данным ФАПом</w:t>
      </w:r>
    </w:p>
    <w:p w:rsidR="00F00CE1" w:rsidRPr="00F00CE1" w:rsidRDefault="00F00CE1" w:rsidP="00F00CE1">
      <w:pPr>
        <w:jc w:val="both"/>
        <w:rPr>
          <w:sz w:val="28"/>
          <w:szCs w:val="28"/>
        </w:rPr>
      </w:pPr>
      <w:r w:rsidRPr="00F00CE1">
        <w:rPr>
          <w:sz w:val="28"/>
          <w:szCs w:val="28"/>
        </w:rPr>
        <w:t>В  ФАПе  п. Русско-Семёновский в настоящее время работает только санитарка, фельдшер прекратила работу в связи с выходом на пенсию с начала августа текущего года.</w:t>
      </w:r>
    </w:p>
    <w:p w:rsidR="00F00CE1" w:rsidRPr="00F00CE1" w:rsidRDefault="00F00CE1" w:rsidP="00F00CE1">
      <w:pPr>
        <w:jc w:val="both"/>
        <w:rPr>
          <w:sz w:val="28"/>
          <w:szCs w:val="28"/>
        </w:rPr>
      </w:pPr>
      <w:r w:rsidRPr="00F00CE1">
        <w:rPr>
          <w:sz w:val="28"/>
          <w:szCs w:val="28"/>
        </w:rPr>
        <w:t>Часто жители  поселений жалуются на отсутствие  медикаментов и низкий уровень оказываемой медицинской помощи.</w:t>
      </w:r>
    </w:p>
    <w:p w:rsidR="00F00CE1" w:rsidRPr="00F00CE1" w:rsidRDefault="00F00CE1" w:rsidP="00F00CE1">
      <w:pPr>
        <w:jc w:val="both"/>
        <w:rPr>
          <w:sz w:val="28"/>
          <w:szCs w:val="28"/>
        </w:rPr>
      </w:pPr>
      <w:r w:rsidRPr="00F00CE1">
        <w:rPr>
          <w:sz w:val="28"/>
          <w:szCs w:val="28"/>
        </w:rPr>
        <w:t>Для охвата   всего  населения качественными медицинскими услугами    необходимо привлечь медицинские кадры для работы на территории поселения,  обеспечить   жильём   новых  медицинских  работников (терапевта, педиатра). Объекты здравоохранения переданы в ведение ГБУЗ НСО «Тогучинская центральная районная больница».</w:t>
      </w:r>
    </w:p>
    <w:p w:rsidR="00F00CE1" w:rsidRPr="00F00CE1" w:rsidRDefault="00F00CE1" w:rsidP="00F00CE1">
      <w:pPr>
        <w:jc w:val="both"/>
        <w:rPr>
          <w:sz w:val="28"/>
          <w:szCs w:val="28"/>
        </w:rPr>
      </w:pPr>
      <w:r w:rsidRPr="00F00CE1">
        <w:rPr>
          <w:sz w:val="28"/>
          <w:szCs w:val="28"/>
        </w:rPr>
        <w:t xml:space="preserve">Средств  для  строительства, ремонта, приобретения    жилья в  бюджете  МО  нет. </w:t>
      </w:r>
    </w:p>
    <w:p w:rsidR="00F00CE1" w:rsidRPr="00F00CE1" w:rsidRDefault="00F00CE1" w:rsidP="00F00CE1">
      <w:pPr>
        <w:jc w:val="center"/>
        <w:rPr>
          <w:b/>
          <w:sz w:val="28"/>
          <w:szCs w:val="28"/>
        </w:rPr>
      </w:pPr>
      <w:r w:rsidRPr="00F00CE1">
        <w:rPr>
          <w:b/>
          <w:sz w:val="28"/>
          <w:szCs w:val="28"/>
        </w:rPr>
        <w:t>5.4.3. Физическая культура и спорт</w:t>
      </w:r>
    </w:p>
    <w:p w:rsidR="00F00CE1" w:rsidRPr="00F00CE1" w:rsidRDefault="00F00CE1" w:rsidP="00F00CE1">
      <w:pPr>
        <w:jc w:val="both"/>
        <w:rPr>
          <w:sz w:val="28"/>
          <w:szCs w:val="28"/>
        </w:rPr>
      </w:pPr>
      <w:r w:rsidRPr="00F00CE1">
        <w:rPr>
          <w:sz w:val="28"/>
          <w:szCs w:val="28"/>
        </w:rPr>
        <w:t xml:space="preserve">          В 2022 году, в связи  </w:t>
      </w:r>
      <w:r w:rsidRPr="00F00CE1">
        <w:rPr>
          <w:rFonts w:eastAsia="Calibri"/>
          <w:sz w:val="28"/>
          <w:szCs w:val="28"/>
          <w:lang w:eastAsia="en-US"/>
        </w:rPr>
        <w:t>с</w:t>
      </w:r>
      <w:r w:rsidRPr="00F00CE1">
        <w:rPr>
          <w:sz w:val="28"/>
          <w:szCs w:val="28"/>
        </w:rPr>
        <w:t xml:space="preserve"> риском  повышенного распространения коронавирусной инфекции (COVID-19), практически в 2022 году массовые мероприятия на территории Сурковского сельсовета фактически  не проводились, хотя команды  и принимали участия в районных мероприятиях.</w:t>
      </w:r>
    </w:p>
    <w:p w:rsidR="00F00CE1" w:rsidRPr="00F00CE1" w:rsidRDefault="00F00CE1" w:rsidP="00F00CE1">
      <w:pPr>
        <w:jc w:val="both"/>
        <w:rPr>
          <w:sz w:val="28"/>
          <w:szCs w:val="28"/>
        </w:rPr>
      </w:pPr>
      <w:r w:rsidRPr="00F00CE1">
        <w:rPr>
          <w:sz w:val="28"/>
          <w:szCs w:val="28"/>
        </w:rPr>
        <w:tab/>
        <w:t>В поселении действует 2 спортивных зала при  школе  с. Сурково, 2 спортивных площадки при  общеобразовательном учреждении, туристический  кружок.</w:t>
      </w:r>
    </w:p>
    <w:p w:rsidR="00F00CE1" w:rsidRPr="00F00CE1" w:rsidRDefault="00F00CE1" w:rsidP="00F00CE1">
      <w:pPr>
        <w:jc w:val="center"/>
        <w:rPr>
          <w:b/>
          <w:sz w:val="28"/>
          <w:szCs w:val="28"/>
        </w:rPr>
      </w:pPr>
      <w:r w:rsidRPr="00F00CE1">
        <w:rPr>
          <w:b/>
          <w:sz w:val="28"/>
          <w:szCs w:val="28"/>
        </w:rPr>
        <w:t>5.4.4. Образование</w:t>
      </w:r>
    </w:p>
    <w:p w:rsidR="00F00CE1" w:rsidRPr="00F00CE1" w:rsidRDefault="00F00CE1" w:rsidP="00F00CE1">
      <w:pPr>
        <w:rPr>
          <w:sz w:val="28"/>
          <w:szCs w:val="28"/>
        </w:rPr>
      </w:pPr>
    </w:p>
    <w:p w:rsidR="00F00CE1" w:rsidRPr="00F00CE1" w:rsidRDefault="00F00CE1" w:rsidP="00F00CE1">
      <w:pPr>
        <w:jc w:val="both"/>
        <w:rPr>
          <w:sz w:val="28"/>
          <w:szCs w:val="28"/>
        </w:rPr>
      </w:pPr>
      <w:r w:rsidRPr="00F00CE1">
        <w:rPr>
          <w:sz w:val="28"/>
          <w:szCs w:val="28"/>
        </w:rPr>
        <w:t xml:space="preserve">      В системе образования  поселения на 01.01.2022 г. функционирует  1 дошкольная  группа, которую посещают  27 человек, являющаяся  </w:t>
      </w:r>
      <w:r w:rsidRPr="00F00CE1">
        <w:rPr>
          <w:sz w:val="28"/>
          <w:szCs w:val="28"/>
        </w:rPr>
        <w:lastRenderedPageBreak/>
        <w:t>структурным  подразделением  МКОУ Тогучинского района  «Сурковская  средняя школа»</w:t>
      </w:r>
    </w:p>
    <w:p w:rsidR="00F00CE1" w:rsidRPr="00F00CE1" w:rsidRDefault="00F00CE1" w:rsidP="00F00CE1">
      <w:pPr>
        <w:jc w:val="both"/>
        <w:rPr>
          <w:sz w:val="28"/>
          <w:szCs w:val="28"/>
        </w:rPr>
      </w:pPr>
      <w:r w:rsidRPr="00F00CE1">
        <w:rPr>
          <w:sz w:val="28"/>
          <w:szCs w:val="28"/>
        </w:rPr>
        <w:t>На территории поселения действует 1 муниципальное казённое  общеобразовательное  учреждение Тогучинского района «Сурковская  средняя школа» в с. Сурково, в которой   обучается    123 человека, что на 9 человек меньше по сравнению с прошлым годом; подвоз детей в школу осуществляется из  трёх населённых пунктов Сурковского сельсовета: из д. Долгово и пос. Красный Выселок– 11 человек, из п. Русско-Семёновский – 22 учащихся.</w:t>
      </w:r>
    </w:p>
    <w:p w:rsidR="00F00CE1" w:rsidRPr="00F00CE1" w:rsidRDefault="00F00CE1" w:rsidP="00F00CE1">
      <w:pPr>
        <w:jc w:val="center"/>
        <w:rPr>
          <w:b/>
          <w:sz w:val="28"/>
          <w:szCs w:val="28"/>
        </w:rPr>
      </w:pPr>
      <w:r w:rsidRPr="00F00CE1">
        <w:rPr>
          <w:b/>
          <w:sz w:val="28"/>
          <w:szCs w:val="28"/>
        </w:rPr>
        <w:t>5.4.5. Культура</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 xml:space="preserve">       За последние годы в сфере культуры поселения удалось сохранить сеть учреждений, поддержать на определенном уровне развитие художественного процесса. </w:t>
      </w:r>
      <w:r w:rsidRPr="00F00CE1">
        <w:rPr>
          <w:rFonts w:eastAsia="Calibri"/>
          <w:sz w:val="28"/>
          <w:szCs w:val="28"/>
          <w:lang w:eastAsia="en-US"/>
        </w:rPr>
        <w:tab/>
        <w:t>В поселении работают 3 клубных учреждения (2 дома культуры и  1 досуговое объединение в п. Русско-Семёновский).   В связи с</w:t>
      </w:r>
      <w:r w:rsidRPr="00F00CE1">
        <w:rPr>
          <w:sz w:val="28"/>
          <w:szCs w:val="28"/>
        </w:rPr>
        <w:t xml:space="preserve"> риском  повышенного распространения коронавирусной инфекции (COVID-19),  в 2022 году массовые мероприятия на территории Сурковского сельсовета   проводились в соответствии с планом работы при соблюдении всех необходимых мер предосторожности .</w:t>
      </w:r>
    </w:p>
    <w:p w:rsidR="00F00CE1" w:rsidRPr="00F00CE1" w:rsidRDefault="00F00CE1" w:rsidP="00F00CE1">
      <w:pPr>
        <w:jc w:val="center"/>
        <w:rPr>
          <w:b/>
          <w:sz w:val="28"/>
          <w:szCs w:val="28"/>
        </w:rPr>
      </w:pPr>
      <w:r w:rsidRPr="00F00CE1">
        <w:rPr>
          <w:b/>
          <w:sz w:val="28"/>
          <w:szCs w:val="28"/>
        </w:rPr>
        <w:t>5.4.6. Молодежная политика</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 xml:space="preserve">      В ходе решения задачи по обеспечению культурного, нравственного, духовного, интеллектуального и творческого развития молодежи на территории Сурковского сельсовета Тогучинского района Новосибирской области к 2025 году доля молодежи,  принявших участие в мероприятиях, увеличится ещё более, так  , в связи со старением  населения, учреждения культуры  более активно и плотно работают с  подрастающим поколением.</w:t>
      </w:r>
    </w:p>
    <w:p w:rsidR="00F00CE1" w:rsidRPr="00F00CE1" w:rsidRDefault="00F00CE1" w:rsidP="00F00CE1">
      <w:pPr>
        <w:rPr>
          <w:sz w:val="28"/>
          <w:szCs w:val="28"/>
        </w:rPr>
      </w:pPr>
    </w:p>
    <w:p w:rsidR="00F00CE1" w:rsidRPr="00F00CE1" w:rsidRDefault="00F00CE1" w:rsidP="00F00CE1">
      <w:pPr>
        <w:jc w:val="center"/>
        <w:rPr>
          <w:b/>
          <w:sz w:val="28"/>
          <w:szCs w:val="28"/>
        </w:rPr>
      </w:pPr>
      <w:bookmarkStart w:id="8" w:name="_Toc111197462"/>
      <w:r w:rsidRPr="00F00CE1">
        <w:rPr>
          <w:b/>
          <w:sz w:val="28"/>
          <w:szCs w:val="28"/>
        </w:rPr>
        <w:t>5.5. Развитие жилищного строительства</w:t>
      </w:r>
      <w:bookmarkEnd w:id="8"/>
    </w:p>
    <w:p w:rsidR="00F00CE1" w:rsidRPr="00F00CE1" w:rsidRDefault="00F00CE1" w:rsidP="00F00CE1">
      <w:pPr>
        <w:rPr>
          <w:sz w:val="28"/>
          <w:szCs w:val="28"/>
        </w:rPr>
      </w:pPr>
      <w:r w:rsidRPr="00F00CE1">
        <w:rPr>
          <w:sz w:val="28"/>
          <w:szCs w:val="28"/>
        </w:rPr>
        <w:t xml:space="preserve">       Жилищного строительства на территории Сурковского сельсовета в 2022 году не  производилось.</w:t>
      </w:r>
    </w:p>
    <w:p w:rsidR="00F00CE1" w:rsidRPr="00F00CE1" w:rsidRDefault="00F00CE1" w:rsidP="00F00CE1">
      <w:pPr>
        <w:rPr>
          <w:sz w:val="28"/>
          <w:szCs w:val="28"/>
        </w:rPr>
      </w:pPr>
      <w:r w:rsidRPr="00F00CE1">
        <w:rPr>
          <w:sz w:val="28"/>
          <w:szCs w:val="28"/>
        </w:rPr>
        <w:t>Размер площади жилых помещений, приходящейся в среднем на 1 жителя, на территории Сурковского сельсовета, составляет свыше 25 кв.м.</w:t>
      </w:r>
    </w:p>
    <w:p w:rsidR="00F00CE1" w:rsidRPr="00F00CE1" w:rsidRDefault="00F00CE1" w:rsidP="00F00CE1">
      <w:pPr>
        <w:rPr>
          <w:sz w:val="28"/>
          <w:szCs w:val="28"/>
        </w:rPr>
      </w:pPr>
    </w:p>
    <w:p w:rsidR="00F00CE1" w:rsidRPr="00F00CE1" w:rsidRDefault="00F00CE1" w:rsidP="00F00CE1">
      <w:pPr>
        <w:jc w:val="center"/>
        <w:rPr>
          <w:b/>
          <w:sz w:val="28"/>
          <w:szCs w:val="28"/>
        </w:rPr>
      </w:pPr>
      <w:bookmarkStart w:id="9" w:name="_Toc111197463"/>
      <w:r w:rsidRPr="00F00CE1">
        <w:rPr>
          <w:b/>
          <w:sz w:val="28"/>
          <w:szCs w:val="28"/>
        </w:rPr>
        <w:t>5.6. Обеспечение безопасности жизнедеятельности</w:t>
      </w:r>
      <w:bookmarkEnd w:id="9"/>
    </w:p>
    <w:p w:rsidR="00F00CE1" w:rsidRPr="00F00CE1" w:rsidRDefault="00F00CE1" w:rsidP="00F00CE1">
      <w:pPr>
        <w:rPr>
          <w:sz w:val="28"/>
          <w:szCs w:val="28"/>
        </w:rPr>
      </w:pPr>
    </w:p>
    <w:p w:rsidR="00F00CE1" w:rsidRPr="00F00CE1" w:rsidRDefault="00F00CE1" w:rsidP="00F00CE1">
      <w:pPr>
        <w:jc w:val="both"/>
        <w:rPr>
          <w:sz w:val="28"/>
          <w:szCs w:val="28"/>
        </w:rPr>
      </w:pPr>
      <w:r w:rsidRPr="00F00CE1">
        <w:rPr>
          <w:sz w:val="28"/>
          <w:szCs w:val="28"/>
        </w:rPr>
        <w:t xml:space="preserve">        Протяженность автомобильных дорог общего пользования, относящихся к собственности МО Сурковского сельсовет, составляет 37,8 км, ведутся  кадастровые работы в отношении той части дорог, которые будут поставлены на учёт.  Производится ежегодный   частичный  ремонт  дорог  поселения по  договорам и по результатам произведённого электронного аукциона  общей протяжённостью около 0,8 км  в селе Сурково  на сумму 5,6  млн. руб.</w:t>
      </w:r>
    </w:p>
    <w:p w:rsidR="00F00CE1" w:rsidRPr="00F00CE1" w:rsidRDefault="00F00CE1" w:rsidP="00F00CE1">
      <w:pPr>
        <w:jc w:val="both"/>
        <w:rPr>
          <w:sz w:val="28"/>
          <w:szCs w:val="28"/>
        </w:rPr>
      </w:pPr>
      <w:r w:rsidRPr="00F00CE1">
        <w:rPr>
          <w:sz w:val="28"/>
          <w:szCs w:val="28"/>
        </w:rPr>
        <w:t xml:space="preserve">Основными направлениями деятельности на 2023–2025 годы являются: борьба с преступностью, профилактика правонарушений, экстремизма и терроризма, обеспечение защиты населения и территории Сурковского сельсовета Тогучинского района Новосибирской области от чрезвычайных </w:t>
      </w:r>
      <w:r w:rsidRPr="00F00CE1">
        <w:rPr>
          <w:sz w:val="28"/>
          <w:szCs w:val="28"/>
        </w:rPr>
        <w:lastRenderedPageBreak/>
        <w:t>ситуаций природного и техногенного характера, повышение уровня защищенности населения от пожаров.</w:t>
      </w:r>
    </w:p>
    <w:p w:rsidR="00F00CE1" w:rsidRPr="00F00CE1" w:rsidRDefault="00F00CE1" w:rsidP="00F00CE1">
      <w:pPr>
        <w:jc w:val="both"/>
        <w:rPr>
          <w:sz w:val="28"/>
          <w:szCs w:val="28"/>
        </w:rPr>
      </w:pPr>
      <w:r w:rsidRPr="00F00CE1">
        <w:rPr>
          <w:sz w:val="28"/>
          <w:szCs w:val="28"/>
        </w:rPr>
        <w:t>В 2022 году  администрацией Сурковского сельсовета выполнено создание минерализованных защитных полос от пожара территории поселения на сумму 29,4 тыс.руб.</w:t>
      </w:r>
    </w:p>
    <w:p w:rsidR="00F00CE1" w:rsidRPr="00F00CE1" w:rsidRDefault="00F00CE1" w:rsidP="00F00CE1">
      <w:pPr>
        <w:rPr>
          <w:sz w:val="28"/>
          <w:szCs w:val="28"/>
        </w:rPr>
      </w:pPr>
      <w:bookmarkStart w:id="10" w:name="_Toc111197464"/>
    </w:p>
    <w:p w:rsidR="00F00CE1" w:rsidRPr="00F00CE1" w:rsidRDefault="00F00CE1" w:rsidP="00F00CE1">
      <w:pPr>
        <w:jc w:val="center"/>
        <w:rPr>
          <w:b/>
          <w:sz w:val="28"/>
          <w:szCs w:val="28"/>
        </w:rPr>
      </w:pPr>
      <w:r w:rsidRPr="00F00CE1">
        <w:rPr>
          <w:b/>
          <w:sz w:val="28"/>
          <w:szCs w:val="28"/>
        </w:rPr>
        <w:t>6. Развитие конкурентоспособной экономики с высоким</w:t>
      </w:r>
      <w:bookmarkEnd w:id="10"/>
    </w:p>
    <w:p w:rsidR="00F00CE1" w:rsidRPr="00F00CE1" w:rsidRDefault="00F00CE1" w:rsidP="00F00CE1">
      <w:pPr>
        <w:jc w:val="center"/>
        <w:rPr>
          <w:b/>
          <w:sz w:val="28"/>
          <w:szCs w:val="28"/>
        </w:rPr>
      </w:pPr>
      <w:r w:rsidRPr="00F00CE1">
        <w:rPr>
          <w:b/>
          <w:sz w:val="28"/>
          <w:szCs w:val="28"/>
        </w:rPr>
        <w:t>уровнем предпринимательской активности</w:t>
      </w:r>
    </w:p>
    <w:p w:rsidR="00F00CE1" w:rsidRPr="00F00CE1" w:rsidRDefault="00F00CE1" w:rsidP="00F00CE1">
      <w:pPr>
        <w:rPr>
          <w:sz w:val="28"/>
          <w:szCs w:val="28"/>
        </w:rPr>
      </w:pPr>
    </w:p>
    <w:p w:rsidR="00F00CE1" w:rsidRPr="00F00CE1" w:rsidRDefault="00F00CE1" w:rsidP="00F00CE1">
      <w:pPr>
        <w:jc w:val="center"/>
        <w:rPr>
          <w:b/>
          <w:sz w:val="28"/>
          <w:szCs w:val="28"/>
        </w:rPr>
      </w:pPr>
      <w:bookmarkStart w:id="11" w:name="_Toc111197465"/>
      <w:r w:rsidRPr="00F00CE1">
        <w:rPr>
          <w:b/>
          <w:sz w:val="28"/>
          <w:szCs w:val="28"/>
        </w:rPr>
        <w:t>6.1. Валовой  продукт Сурковского сельсовета Тогучинского района Новосибирской области</w:t>
      </w:r>
      <w:bookmarkEnd w:id="11"/>
    </w:p>
    <w:p w:rsidR="00F00CE1" w:rsidRPr="00F00CE1" w:rsidRDefault="00F00CE1" w:rsidP="00F00CE1">
      <w:pPr>
        <w:rPr>
          <w:rFonts w:eastAsia="SimSun"/>
          <w:sz w:val="28"/>
          <w:szCs w:val="28"/>
          <w:lang w:eastAsia="zh-CN" w:bidi="hi-IN"/>
        </w:rPr>
      </w:pPr>
    </w:p>
    <w:p w:rsidR="00F00CE1" w:rsidRPr="00F00CE1" w:rsidRDefault="00F00CE1" w:rsidP="00F00CE1">
      <w:pPr>
        <w:jc w:val="both"/>
        <w:rPr>
          <w:sz w:val="28"/>
          <w:szCs w:val="28"/>
        </w:rPr>
      </w:pPr>
      <w:r w:rsidRPr="00F00CE1">
        <w:rPr>
          <w:sz w:val="28"/>
          <w:szCs w:val="28"/>
        </w:rPr>
        <w:t xml:space="preserve">        По итогам  10 месяцев 2022 года с учетом сложившейся ситуации в экономике и социальной сфере отмечается рост   социально-экономического развития поселения  относительно уровня 2021 года. Объем продукции сельхозпроизводства  в 2022 году составил 126,7 млн. рублей, что выше  уровня 2021 года на 29,7 % в сопоставимых ценах. Важную роль в структуре продукции сельхозпроизводства и в целом и  в экономической жизни поселения играет сельское хозяйство, удельный вес которого по итогам 2022 года составляет 100 %.</w:t>
      </w:r>
    </w:p>
    <w:p w:rsidR="00F00CE1" w:rsidRPr="00F00CE1" w:rsidRDefault="00F00CE1" w:rsidP="00F00CE1">
      <w:pPr>
        <w:rPr>
          <w:sz w:val="28"/>
          <w:szCs w:val="28"/>
        </w:rPr>
      </w:pPr>
      <w:bookmarkStart w:id="12" w:name="_Toc111197466"/>
    </w:p>
    <w:p w:rsidR="00F00CE1" w:rsidRPr="00F00CE1" w:rsidRDefault="00F00CE1" w:rsidP="00F00CE1">
      <w:pPr>
        <w:jc w:val="center"/>
        <w:rPr>
          <w:b/>
          <w:sz w:val="28"/>
          <w:szCs w:val="28"/>
        </w:rPr>
      </w:pPr>
      <w:r w:rsidRPr="00F00CE1">
        <w:rPr>
          <w:b/>
          <w:sz w:val="28"/>
          <w:szCs w:val="28"/>
        </w:rPr>
        <w:t>6.2. Инвестиции</w:t>
      </w:r>
      <w:bookmarkEnd w:id="12"/>
    </w:p>
    <w:p w:rsidR="00F00CE1" w:rsidRPr="00F00CE1" w:rsidRDefault="00F00CE1" w:rsidP="00F00CE1">
      <w:pPr>
        <w:rPr>
          <w:rFonts w:eastAsia="SimSun"/>
          <w:sz w:val="28"/>
          <w:szCs w:val="28"/>
          <w:lang w:eastAsia="zh-CN" w:bidi="hi-IN"/>
        </w:rPr>
      </w:pP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 xml:space="preserve">       В период 2023–2025 годов в области  наиболее инвестиционно привлекательными секторами в регионе останутся обрабатывающие производства, транспортировка и хранение, деятельность в области информации и связи, деятельность по операциям с недвижимым имуществом.</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Однако на территории  Сурковского сельсовета  осуществляют свою деятельность только сельхозпроизводители.</w:t>
      </w:r>
    </w:p>
    <w:p w:rsidR="00F00CE1" w:rsidRPr="00F00CE1" w:rsidRDefault="00F00CE1" w:rsidP="00F00CE1">
      <w:pPr>
        <w:jc w:val="both"/>
        <w:rPr>
          <w:rFonts w:eastAsiaTheme="minorHAnsi"/>
          <w:sz w:val="28"/>
          <w:szCs w:val="28"/>
          <w:lang w:eastAsia="en-US"/>
        </w:rPr>
      </w:pPr>
      <w:r w:rsidRPr="00F00CE1">
        <w:rPr>
          <w:rFonts w:eastAsiaTheme="minorHAnsi"/>
          <w:sz w:val="28"/>
          <w:szCs w:val="28"/>
          <w:lang w:eastAsia="en-US"/>
        </w:rPr>
        <w:t>Численность населения, занятого  в сельскохозяйственной отрасли, составляет 98 человек, что на 2 человек меньше по сравнению с прошлым годом ( 7 человек заняты в КФХ, 70 – в ООО «Сиб-Колос» и 21  человек- в СПК «Семёновский» ). В результате частичной мобилизации численность  работающих на сельхозпредприятиях уменьшилась.</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В текущем году объём инвестиций, произведённых самими сельхозпредприятиями в свои предприятия составляет свыше 13 млн. рублей и осуществлялись   сельхозпроизводителями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-в ООО «Сиб-Колос» приобретена сельхозтехника на сумму 12,8 млн.р., ежемесячно производятся расчёты с банками за приобретённую в 2021 году сельхозтехнику;</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-СПК «Семёновский» приобретена  сельхозтехника на 0,3  тыс. руб., но производятся  выплаты  за  взятую сельхозтехнику  по лизингу .</w:t>
      </w:r>
    </w:p>
    <w:p w:rsidR="00F00CE1" w:rsidRPr="00F00CE1" w:rsidRDefault="00F00CE1" w:rsidP="00F00CE1">
      <w:pPr>
        <w:jc w:val="both"/>
        <w:rPr>
          <w:rFonts w:eastAsia="SimSun"/>
          <w:sz w:val="28"/>
          <w:szCs w:val="28"/>
          <w:lang w:eastAsia="zh-CN" w:bidi="hi-IN"/>
        </w:rPr>
      </w:pPr>
      <w:r w:rsidRPr="00F00CE1">
        <w:rPr>
          <w:rFonts w:eastAsia="SimSun"/>
          <w:sz w:val="28"/>
          <w:szCs w:val="28"/>
          <w:lang w:eastAsia="zh-CN" w:bidi="hi-IN"/>
        </w:rPr>
        <w:t xml:space="preserve"> Средняя урожайность зерновых  по поселению составляет  свыше 20 ц с га, но  невыгодные для сельхозпроизводителей условия сушки зерновых на </w:t>
      </w:r>
      <w:r w:rsidRPr="00F00CE1">
        <w:rPr>
          <w:rFonts w:eastAsia="SimSun"/>
          <w:sz w:val="28"/>
          <w:szCs w:val="28"/>
          <w:lang w:eastAsia="zh-CN" w:bidi="hi-IN"/>
        </w:rPr>
        <w:lastRenderedPageBreak/>
        <w:t>элеваторах существенно  уменьшают доходы  хозяйств независимо от форм собственности. Цена на  зерновые  окончательно не  установилась, продажи практически не  осуществляются.</w:t>
      </w:r>
    </w:p>
    <w:p w:rsidR="00F00CE1" w:rsidRPr="00F00CE1" w:rsidRDefault="00F00CE1" w:rsidP="00F00CE1">
      <w:pPr>
        <w:jc w:val="both"/>
        <w:rPr>
          <w:rFonts w:eastAsia="SimSun"/>
          <w:sz w:val="28"/>
          <w:szCs w:val="28"/>
          <w:lang w:eastAsia="zh-CN" w:bidi="hi-IN"/>
        </w:rPr>
      </w:pPr>
    </w:p>
    <w:p w:rsidR="00F00CE1" w:rsidRPr="00F00CE1" w:rsidRDefault="00F00CE1" w:rsidP="00F00CE1">
      <w:pPr>
        <w:jc w:val="center"/>
        <w:rPr>
          <w:b/>
          <w:sz w:val="28"/>
          <w:szCs w:val="28"/>
        </w:rPr>
      </w:pPr>
      <w:bookmarkStart w:id="13" w:name="_Toc111197467"/>
      <w:r w:rsidRPr="00F00CE1">
        <w:rPr>
          <w:b/>
          <w:sz w:val="28"/>
          <w:szCs w:val="28"/>
        </w:rPr>
        <w:t>6.3. Промышленность</w:t>
      </w:r>
      <w:bookmarkEnd w:id="13"/>
    </w:p>
    <w:p w:rsidR="00F00CE1" w:rsidRPr="00F00CE1" w:rsidRDefault="00F00CE1" w:rsidP="00F00CE1">
      <w:pPr>
        <w:rPr>
          <w:rFonts w:eastAsia="SimSun"/>
          <w:sz w:val="28"/>
          <w:szCs w:val="28"/>
          <w:lang w:eastAsia="zh-CN" w:bidi="hi-IN"/>
        </w:rPr>
      </w:pPr>
      <w:r w:rsidRPr="00F00CE1">
        <w:rPr>
          <w:rFonts w:eastAsia="SimSun"/>
          <w:sz w:val="28"/>
          <w:szCs w:val="28"/>
          <w:lang w:eastAsia="zh-CN" w:bidi="hi-IN"/>
        </w:rPr>
        <w:t>Промышленного потенциала на территории Сурковского сельсовета нет.</w:t>
      </w:r>
    </w:p>
    <w:p w:rsidR="00F00CE1" w:rsidRPr="00F00CE1" w:rsidRDefault="00F00CE1" w:rsidP="00F00CE1">
      <w:pPr>
        <w:rPr>
          <w:sz w:val="28"/>
          <w:szCs w:val="28"/>
        </w:rPr>
      </w:pPr>
    </w:p>
    <w:p w:rsidR="00F00CE1" w:rsidRPr="00F00CE1" w:rsidRDefault="00F00CE1" w:rsidP="00F00CE1">
      <w:pPr>
        <w:jc w:val="center"/>
        <w:rPr>
          <w:b/>
          <w:sz w:val="28"/>
          <w:szCs w:val="28"/>
        </w:rPr>
      </w:pPr>
      <w:bookmarkStart w:id="14" w:name="_Toc111197468"/>
      <w:r w:rsidRPr="00F00CE1">
        <w:rPr>
          <w:b/>
          <w:sz w:val="28"/>
          <w:szCs w:val="28"/>
        </w:rPr>
        <w:t>6.4. Агропромышленный комплекс</w:t>
      </w:r>
      <w:bookmarkEnd w:id="14"/>
    </w:p>
    <w:p w:rsidR="00F00CE1" w:rsidRPr="00F00CE1" w:rsidRDefault="00F00CE1" w:rsidP="00F00CE1">
      <w:pPr>
        <w:jc w:val="both"/>
        <w:rPr>
          <w:sz w:val="28"/>
          <w:szCs w:val="28"/>
        </w:rPr>
      </w:pPr>
      <w:r w:rsidRPr="00F00CE1">
        <w:rPr>
          <w:sz w:val="28"/>
          <w:szCs w:val="28"/>
        </w:rPr>
        <w:t xml:space="preserve">       Базовой отраслью экономики поселения является сельское хозяйство.</w:t>
      </w:r>
    </w:p>
    <w:p w:rsidR="00F00CE1" w:rsidRPr="00F00CE1" w:rsidRDefault="00F00CE1" w:rsidP="00F00CE1">
      <w:pPr>
        <w:jc w:val="both"/>
        <w:rPr>
          <w:sz w:val="28"/>
          <w:szCs w:val="28"/>
        </w:rPr>
      </w:pPr>
      <w:r w:rsidRPr="00F00CE1">
        <w:rPr>
          <w:sz w:val="28"/>
          <w:szCs w:val="28"/>
        </w:rPr>
        <w:t>Специализацией поселения является плодовое и зерно-мясо-молочное направление. Данным видом деятельности занимаются  1 сельскохозяйственный производственный кооператив «Семёновский»,   1 –общество ограниченной ответственности   «Сиб-Колос»,  5 крестьянских (фермерских) хозяйств. Средняя заработная плата в ООО «Сиб-Колос» составляет 27,5 тыс.рублей;  в СПК «Семёновский» - 23,0 тыс.рублей.   Главы  КФХ работают  без зарплаты.</w:t>
      </w:r>
    </w:p>
    <w:p w:rsidR="00F00CE1" w:rsidRPr="00F00CE1" w:rsidRDefault="00F00CE1" w:rsidP="00F00CE1">
      <w:pPr>
        <w:jc w:val="both"/>
        <w:rPr>
          <w:sz w:val="28"/>
          <w:szCs w:val="28"/>
        </w:rPr>
      </w:pPr>
      <w:r w:rsidRPr="00F00CE1">
        <w:rPr>
          <w:sz w:val="28"/>
          <w:szCs w:val="28"/>
        </w:rPr>
        <w:t>Общая земельная площадь, используемая предприятиями, организациями и гражданами, занимающимися производством сельскохозяйственной продукции на начало 2022 года составила 16,08 тыс. га. На  территории поселения  в  настоящее  время  работает 5 КФХ.</w:t>
      </w:r>
    </w:p>
    <w:p w:rsidR="00F00CE1" w:rsidRPr="00F00CE1" w:rsidRDefault="00F00CE1" w:rsidP="00F00CE1">
      <w:pPr>
        <w:jc w:val="both"/>
        <w:rPr>
          <w:sz w:val="28"/>
          <w:szCs w:val="28"/>
        </w:rPr>
      </w:pPr>
    </w:p>
    <w:p w:rsidR="00F00CE1" w:rsidRPr="00F00CE1" w:rsidRDefault="00F00CE1" w:rsidP="00F00CE1">
      <w:pPr>
        <w:jc w:val="center"/>
        <w:rPr>
          <w:b/>
          <w:sz w:val="28"/>
          <w:szCs w:val="28"/>
        </w:rPr>
      </w:pPr>
      <w:bookmarkStart w:id="15" w:name="_Toc111197470"/>
      <w:r w:rsidRPr="00F00CE1">
        <w:rPr>
          <w:b/>
          <w:sz w:val="28"/>
          <w:szCs w:val="28"/>
        </w:rPr>
        <w:t>6.5. Цифровая трансформация</w:t>
      </w:r>
      <w:bookmarkEnd w:id="15"/>
    </w:p>
    <w:p w:rsidR="00F00CE1" w:rsidRPr="00F00CE1" w:rsidRDefault="00F00CE1" w:rsidP="00F00CE1">
      <w:pPr>
        <w:rPr>
          <w:sz w:val="28"/>
          <w:szCs w:val="28"/>
        </w:rPr>
      </w:pPr>
    </w:p>
    <w:p w:rsidR="00F00CE1" w:rsidRPr="00F00CE1" w:rsidRDefault="00F00CE1" w:rsidP="00F00CE1">
      <w:pPr>
        <w:jc w:val="both"/>
        <w:rPr>
          <w:sz w:val="28"/>
          <w:szCs w:val="28"/>
        </w:rPr>
      </w:pPr>
      <w:r w:rsidRPr="00F00CE1">
        <w:rPr>
          <w:sz w:val="28"/>
          <w:szCs w:val="28"/>
        </w:rPr>
        <w:t xml:space="preserve">       В 2023–2025 годах в Новосибирской  области будут реализованы мероприятия по созданию условий для повышения эффективности всех видов социально-экономической деятельности в Новосибирской области за счет создания и развития устойчивой и безопасной информационной, телекоммуникационной и технологической инфраструктуры высокоскоростной передачи, обработки и хранения больших объемов данных, оптимизации и кардинального реинжиниринга государственных услуг и сервисов с учетом возможностей цифровых технологий, преобразования приоритетных отраслей экономики и социальной сферы посредством внедрения цифровых технологий и платформенных решений; создания условий для формирования спроса на передовые российские цифровые технологии, продукты и платформенные решения, формирования центров компетенций федерального значения по подготовке кадров для цифровой экономики; а также создания базовых условий, обеспечивающих доступ к пространственным данным и результатам космической деятельности, их эффективного использования на базе геоинформационных и навигационных технологий, на базе системы ГЛОНАСС, мероприятий по созданию условий для повышения общего уровня общественной безопасности, правопорядка и безопасности среды обитания за счет внедрения комплексной информационной системы, обеспечивающей прогнозирование, мониторинг, предупреждение и ликвидацию возможных </w:t>
      </w:r>
      <w:r w:rsidRPr="00F00CE1">
        <w:rPr>
          <w:sz w:val="28"/>
          <w:szCs w:val="28"/>
        </w:rPr>
        <w:lastRenderedPageBreak/>
        <w:t>угроз, а также контроль устранения последствий чрезвычайных ситуаций и правонарушений.</w:t>
      </w:r>
    </w:p>
    <w:p w:rsidR="00F00CE1" w:rsidRPr="00F00CE1" w:rsidRDefault="00F00CE1" w:rsidP="00F00CE1">
      <w:pPr>
        <w:jc w:val="both"/>
        <w:rPr>
          <w:sz w:val="28"/>
          <w:szCs w:val="28"/>
        </w:rPr>
      </w:pPr>
      <w:r w:rsidRPr="00F00CE1">
        <w:rPr>
          <w:sz w:val="28"/>
          <w:szCs w:val="28"/>
        </w:rPr>
        <w:t>В ходе решения поставленных задач в течение прогнозного периода  увеличится доля домохозяйств в в. Долгово, с. Сурково и п. Русско-Семёновский ,у которых появится  возможность пользоваться услугами проводного широкополосного доступа к сети «Интернет» посредством распределительных волоконно-оптических линий связи.</w:t>
      </w:r>
    </w:p>
    <w:p w:rsidR="00F00CE1" w:rsidRPr="00F00CE1" w:rsidRDefault="00F00CE1" w:rsidP="00F00CE1">
      <w:pPr>
        <w:jc w:val="both"/>
        <w:rPr>
          <w:sz w:val="28"/>
          <w:szCs w:val="28"/>
        </w:rPr>
      </w:pPr>
      <w:r w:rsidRPr="00F00CE1">
        <w:rPr>
          <w:sz w:val="28"/>
          <w:szCs w:val="28"/>
        </w:rPr>
        <w:t xml:space="preserve">В результате решения задачи цифровизации государственного управления прогнозируемая доля граждан, использующих механизм получения государственных и муниципальных услуг в электронной форме, возрастет на территории Сурковского сельсовета. </w:t>
      </w:r>
    </w:p>
    <w:p w:rsidR="00F00CE1" w:rsidRPr="00F00CE1" w:rsidRDefault="00F00CE1" w:rsidP="00F00CE1">
      <w:pPr>
        <w:jc w:val="both"/>
        <w:rPr>
          <w:sz w:val="28"/>
          <w:szCs w:val="28"/>
        </w:rPr>
      </w:pPr>
      <w:r w:rsidRPr="00F00CE1">
        <w:rPr>
          <w:sz w:val="28"/>
          <w:szCs w:val="28"/>
        </w:rPr>
        <w:t>В 2022 году в Сурковском сельсовете  1человек воспользовался предоставленным механизмом получения услуг.</w:t>
      </w:r>
    </w:p>
    <w:p w:rsidR="00F00CE1" w:rsidRPr="00F00CE1" w:rsidRDefault="00F00CE1" w:rsidP="00F00CE1">
      <w:pPr>
        <w:rPr>
          <w:sz w:val="28"/>
          <w:szCs w:val="28"/>
        </w:rPr>
      </w:pPr>
    </w:p>
    <w:p w:rsidR="00F00CE1" w:rsidRPr="00F00CE1" w:rsidRDefault="00F00CE1" w:rsidP="00F00CE1">
      <w:pPr>
        <w:jc w:val="center"/>
        <w:rPr>
          <w:b/>
          <w:sz w:val="28"/>
          <w:szCs w:val="28"/>
        </w:rPr>
      </w:pPr>
      <w:r w:rsidRPr="00F00CE1">
        <w:rPr>
          <w:b/>
          <w:sz w:val="28"/>
          <w:szCs w:val="28"/>
        </w:rPr>
        <w:t>6.7. Рынок товаров и услуг</w:t>
      </w:r>
    </w:p>
    <w:p w:rsidR="00F00CE1" w:rsidRPr="00F00CE1" w:rsidRDefault="00F00CE1" w:rsidP="00F00CE1">
      <w:pPr>
        <w:rPr>
          <w:sz w:val="28"/>
          <w:szCs w:val="28"/>
        </w:rPr>
      </w:pPr>
    </w:p>
    <w:p w:rsidR="00F00CE1" w:rsidRPr="00F00CE1" w:rsidRDefault="00F00CE1" w:rsidP="00F00CE1">
      <w:pPr>
        <w:jc w:val="both"/>
        <w:rPr>
          <w:sz w:val="28"/>
          <w:szCs w:val="28"/>
        </w:rPr>
      </w:pPr>
      <w:r w:rsidRPr="00F00CE1">
        <w:rPr>
          <w:sz w:val="28"/>
          <w:szCs w:val="28"/>
        </w:rPr>
        <w:t xml:space="preserve">      По состоянию на 01.01.2022 года в поселении функционирует 7 торговых точек, в том числе:  5 стационарных магазинов (из них магазинов потребительской кооперации – 1). </w:t>
      </w:r>
      <w:r w:rsidRPr="00F00CE1">
        <w:rPr>
          <w:sz w:val="28"/>
          <w:szCs w:val="28"/>
        </w:rPr>
        <w:tab/>
        <w:t xml:space="preserve">Кроме того, в почтовом отделении д. Долгово и с. Сурково, также осуществляется торговая деятельность продовольственным и непродовольственным товаром. </w:t>
      </w:r>
    </w:p>
    <w:p w:rsidR="00F00CE1" w:rsidRPr="00F00CE1" w:rsidRDefault="00F00CE1" w:rsidP="00F00CE1">
      <w:pPr>
        <w:jc w:val="both"/>
        <w:rPr>
          <w:sz w:val="28"/>
          <w:szCs w:val="28"/>
        </w:rPr>
      </w:pPr>
      <w:r w:rsidRPr="00F00CE1">
        <w:rPr>
          <w:sz w:val="28"/>
          <w:szCs w:val="28"/>
        </w:rPr>
        <w:t xml:space="preserve">До 2018 года в формировании оборота розничной торговли прослеживались положительные тенденции.   С 2018 года  объём товарооборота стал колебаться: в 2018 году составил   свыше  13 млн. рублей,  в  2019 году  – около 11 млн. рублей,  что меньше  на  15,4 %  по сравнению с прошлым годом. В 2020 году объём товарооборота увеличился, так как на 1 торговую точку в п. Русско-Семёновский стало больше. В 2022 году  объём товарооборота  остаётся в рамках 15 млн. рублей .Прогнозируемый объём товарооборота  на территории поселения  составляет около  15 млн.рубл. </w:t>
      </w:r>
    </w:p>
    <w:p w:rsidR="00F00CE1" w:rsidRPr="00F00CE1" w:rsidRDefault="00F00CE1" w:rsidP="00F00CE1">
      <w:pPr>
        <w:jc w:val="both"/>
        <w:rPr>
          <w:sz w:val="28"/>
          <w:szCs w:val="28"/>
        </w:rPr>
      </w:pPr>
      <w:r w:rsidRPr="00F00CE1">
        <w:rPr>
          <w:sz w:val="28"/>
          <w:szCs w:val="28"/>
        </w:rPr>
        <w:t>За отчётный период  объем  товарооборота остаётся в прежних размерах с тенденцией к  снижению. Колебание  товарооборота может быть следствием  неточного информирования  в части предоставления достоверной информации владельцами магазинов, но, следует отметить, что цены на ассортимент товаров  повышаются, количество покупателей  уменьшается,  и закупки всё же жители поселения предпочитают делать в оптовых магазинах г. Тогучина.</w:t>
      </w:r>
    </w:p>
    <w:p w:rsidR="00F00CE1" w:rsidRPr="00F00CE1" w:rsidRDefault="00F00CE1" w:rsidP="00F00CE1">
      <w:pPr>
        <w:jc w:val="both"/>
        <w:rPr>
          <w:sz w:val="28"/>
          <w:szCs w:val="28"/>
        </w:rPr>
      </w:pPr>
    </w:p>
    <w:p w:rsidR="00F00CE1" w:rsidRPr="00F00CE1" w:rsidRDefault="00F00CE1" w:rsidP="00F00CE1">
      <w:pPr>
        <w:jc w:val="center"/>
        <w:rPr>
          <w:b/>
          <w:sz w:val="28"/>
          <w:szCs w:val="28"/>
        </w:rPr>
      </w:pPr>
      <w:bookmarkStart w:id="16" w:name="_Toc111197472"/>
      <w:r w:rsidRPr="00F00CE1">
        <w:rPr>
          <w:b/>
          <w:sz w:val="28"/>
          <w:szCs w:val="28"/>
        </w:rPr>
        <w:t>7. Создание современной и безопасной среды для жизни,</w:t>
      </w:r>
      <w:bookmarkEnd w:id="16"/>
    </w:p>
    <w:p w:rsidR="00F00CE1" w:rsidRPr="00F00CE1" w:rsidRDefault="00F00CE1" w:rsidP="00F00CE1">
      <w:pPr>
        <w:jc w:val="center"/>
        <w:rPr>
          <w:b/>
          <w:sz w:val="28"/>
          <w:szCs w:val="28"/>
        </w:rPr>
      </w:pPr>
      <w:r w:rsidRPr="00F00CE1">
        <w:rPr>
          <w:b/>
          <w:sz w:val="28"/>
          <w:szCs w:val="28"/>
        </w:rPr>
        <w:t>преображение городов и поселков Новосибирской области</w:t>
      </w:r>
    </w:p>
    <w:p w:rsidR="00F00CE1" w:rsidRPr="00F00CE1" w:rsidRDefault="00F00CE1" w:rsidP="00F00CE1">
      <w:pPr>
        <w:jc w:val="center"/>
        <w:rPr>
          <w:b/>
          <w:sz w:val="28"/>
          <w:szCs w:val="28"/>
        </w:rPr>
      </w:pPr>
    </w:p>
    <w:p w:rsidR="00F00CE1" w:rsidRPr="00F00CE1" w:rsidRDefault="00F00CE1" w:rsidP="00F00CE1">
      <w:pPr>
        <w:jc w:val="center"/>
        <w:rPr>
          <w:b/>
          <w:sz w:val="28"/>
          <w:szCs w:val="28"/>
        </w:rPr>
      </w:pPr>
      <w:bookmarkStart w:id="17" w:name="_Toc111197473"/>
      <w:r w:rsidRPr="00F00CE1">
        <w:rPr>
          <w:b/>
          <w:sz w:val="28"/>
          <w:szCs w:val="28"/>
        </w:rPr>
        <w:t>7.1. Охрана окружающей среды и природных ресурсов</w:t>
      </w:r>
      <w:bookmarkEnd w:id="17"/>
    </w:p>
    <w:p w:rsidR="00F00CE1" w:rsidRPr="00F00CE1" w:rsidRDefault="00F00CE1" w:rsidP="00F00CE1">
      <w:pPr>
        <w:jc w:val="center"/>
        <w:rPr>
          <w:b/>
          <w:sz w:val="28"/>
          <w:szCs w:val="28"/>
        </w:rPr>
      </w:pPr>
    </w:p>
    <w:p w:rsidR="00F00CE1" w:rsidRPr="00F00CE1" w:rsidRDefault="00F00CE1" w:rsidP="00F00CE1">
      <w:pPr>
        <w:jc w:val="both"/>
        <w:rPr>
          <w:sz w:val="28"/>
          <w:szCs w:val="28"/>
        </w:rPr>
      </w:pPr>
      <w:r w:rsidRPr="00F00CE1">
        <w:rPr>
          <w:sz w:val="28"/>
          <w:szCs w:val="28"/>
        </w:rPr>
        <w:t xml:space="preserve">        Увеличивается объем выбросов вредных примесей в атмосферу основными источниками загрязнения атмосферы являются автомобильный транспорт, котельные.</w:t>
      </w:r>
    </w:p>
    <w:p w:rsidR="00F00CE1" w:rsidRPr="00F00CE1" w:rsidRDefault="00F00CE1" w:rsidP="00F00CE1">
      <w:pPr>
        <w:jc w:val="both"/>
        <w:rPr>
          <w:sz w:val="28"/>
          <w:szCs w:val="28"/>
        </w:rPr>
      </w:pPr>
      <w:r w:rsidRPr="00F00CE1">
        <w:rPr>
          <w:sz w:val="28"/>
          <w:szCs w:val="28"/>
        </w:rPr>
        <w:lastRenderedPageBreak/>
        <w:t>Отсутствуют в системах водопроводов отстойники и очистные сооружения, что   отражается на качестве питьевой воды.</w:t>
      </w:r>
    </w:p>
    <w:p w:rsidR="00F00CE1" w:rsidRPr="00F00CE1" w:rsidRDefault="00F00CE1" w:rsidP="00F00CE1">
      <w:pPr>
        <w:jc w:val="both"/>
        <w:rPr>
          <w:rFonts w:eastAsiaTheme="minorHAnsi"/>
          <w:sz w:val="28"/>
          <w:szCs w:val="28"/>
          <w:lang w:eastAsia="en-US"/>
        </w:rPr>
      </w:pPr>
      <w:r w:rsidRPr="00F00CE1">
        <w:rPr>
          <w:rFonts w:eastAsiaTheme="minorHAnsi"/>
          <w:sz w:val="28"/>
          <w:szCs w:val="28"/>
          <w:lang w:eastAsia="en-US"/>
        </w:rPr>
        <w:t>Кроме того, в</w:t>
      </w:r>
      <w:r w:rsidRPr="00F00CE1">
        <w:rPr>
          <w:sz w:val="28"/>
          <w:szCs w:val="28"/>
          <w:lang w:eastAsia="en-US"/>
        </w:rPr>
        <w:t xml:space="preserve"> целях противодействия незаконному обороту наркотиков растительного происхождения на территории </w:t>
      </w:r>
      <w:r w:rsidRPr="00F00CE1">
        <w:rPr>
          <w:rFonts w:eastAsiaTheme="minorHAnsi"/>
          <w:sz w:val="28"/>
          <w:szCs w:val="28"/>
          <w:lang w:eastAsia="en-US"/>
        </w:rPr>
        <w:t xml:space="preserve">поселения,   администрация Сурковского сельсовета  осуществляет проведение  мероприятий по выявлению и уничтожению незаконных посевов и очагов произрастания дикорастущих наркосодержащих растений. </w:t>
      </w:r>
    </w:p>
    <w:p w:rsidR="00F00CE1" w:rsidRPr="00F00CE1" w:rsidRDefault="00F00CE1" w:rsidP="00F00CE1">
      <w:pPr>
        <w:jc w:val="both"/>
        <w:rPr>
          <w:rFonts w:eastAsiaTheme="minorHAnsi"/>
          <w:sz w:val="28"/>
          <w:szCs w:val="28"/>
          <w:lang w:eastAsia="en-US"/>
        </w:rPr>
      </w:pPr>
      <w:r w:rsidRPr="00F00CE1">
        <w:rPr>
          <w:rFonts w:eastAsiaTheme="minorHAnsi"/>
          <w:sz w:val="28"/>
          <w:szCs w:val="28"/>
          <w:lang w:eastAsia="en-US"/>
        </w:rPr>
        <w:t xml:space="preserve">В 2021 году предписаний от  отдела МВД  России по Тогучинскому району  выставлено не было, тем не менее,  механизированным способом было обследовано 2,5 га и уничтожено 2,5 га  конопли на окраине пос. Русско-Семёновский. </w:t>
      </w:r>
    </w:p>
    <w:p w:rsidR="00F00CE1" w:rsidRPr="00F00CE1" w:rsidRDefault="00F00CE1" w:rsidP="00F00CE1">
      <w:pPr>
        <w:jc w:val="both"/>
        <w:rPr>
          <w:rFonts w:eastAsiaTheme="minorHAnsi"/>
          <w:sz w:val="28"/>
          <w:szCs w:val="28"/>
          <w:lang w:eastAsia="en-US"/>
        </w:rPr>
      </w:pPr>
      <w:r w:rsidRPr="00F00CE1">
        <w:rPr>
          <w:rFonts w:eastAsiaTheme="minorHAnsi"/>
          <w:sz w:val="28"/>
          <w:szCs w:val="28"/>
          <w:lang w:eastAsia="en-US"/>
        </w:rPr>
        <w:t>С жителями поселения ведётся работа в виде бесед по приведению в надлежащий вид своих придомовых участков, так как  многие жители прекратили пользоваться  своими огородами по всей площади, используют земли частично, а остальная часть земли не используется, в аренду никому не сдаётся, также засевается семенами конопли естественным способом.</w:t>
      </w:r>
    </w:p>
    <w:p w:rsidR="00F00CE1" w:rsidRPr="00F00CE1" w:rsidRDefault="00F00CE1" w:rsidP="00F00CE1">
      <w:pPr>
        <w:rPr>
          <w:sz w:val="28"/>
          <w:szCs w:val="28"/>
        </w:rPr>
      </w:pPr>
    </w:p>
    <w:p w:rsidR="00F00CE1" w:rsidRPr="00F00CE1" w:rsidRDefault="00F00CE1" w:rsidP="00F00CE1">
      <w:pPr>
        <w:jc w:val="center"/>
        <w:rPr>
          <w:b/>
          <w:sz w:val="28"/>
          <w:szCs w:val="28"/>
        </w:rPr>
      </w:pPr>
      <w:bookmarkStart w:id="18" w:name="_Toc111197474"/>
      <w:r w:rsidRPr="00F00CE1">
        <w:rPr>
          <w:b/>
          <w:sz w:val="28"/>
          <w:szCs w:val="28"/>
        </w:rPr>
        <w:t>7.2. Жилищно-коммунальный комплекс и электроэнергетика</w:t>
      </w:r>
      <w:bookmarkEnd w:id="18"/>
    </w:p>
    <w:p w:rsidR="00F00CE1" w:rsidRPr="00F00CE1" w:rsidRDefault="00F00CE1" w:rsidP="00F00CE1">
      <w:pPr>
        <w:rPr>
          <w:sz w:val="28"/>
          <w:szCs w:val="28"/>
        </w:rPr>
      </w:pPr>
    </w:p>
    <w:p w:rsidR="00F00CE1" w:rsidRPr="00F00CE1" w:rsidRDefault="00F00CE1" w:rsidP="00F00CE1">
      <w:pPr>
        <w:jc w:val="both"/>
        <w:rPr>
          <w:sz w:val="28"/>
          <w:szCs w:val="28"/>
        </w:rPr>
      </w:pPr>
      <w:r w:rsidRPr="00F00CE1">
        <w:rPr>
          <w:sz w:val="28"/>
          <w:szCs w:val="28"/>
        </w:rPr>
        <w:t xml:space="preserve">       В поселении  Сурковский  сельсовет на начало 2022 года жилищный фонд составил  27,4 тыс. кв. метров общей площади. В среднем на одного жителя приходится более  25 кв. метр площади. Муниципальный жилой фонд составил  1,1 тыс. кв. м.  </w:t>
      </w:r>
    </w:p>
    <w:p w:rsidR="00F00CE1" w:rsidRPr="00F00CE1" w:rsidRDefault="00F00CE1" w:rsidP="00F00CE1">
      <w:pPr>
        <w:jc w:val="both"/>
        <w:rPr>
          <w:sz w:val="28"/>
          <w:szCs w:val="28"/>
        </w:rPr>
      </w:pPr>
      <w:r w:rsidRPr="00F00CE1">
        <w:rPr>
          <w:sz w:val="28"/>
          <w:szCs w:val="28"/>
        </w:rPr>
        <w:t xml:space="preserve">      С апреля 2018 года на территории Сурковского  поселения осуществляет деятельность МУП Тогучинского района  «Центр модернизации ЖКХ»  по предоставлению  жилищно-коммунальных услуг населению.</w:t>
      </w:r>
    </w:p>
    <w:p w:rsidR="00F00CE1" w:rsidRPr="00F00CE1" w:rsidRDefault="00F00CE1" w:rsidP="00F00CE1">
      <w:pPr>
        <w:jc w:val="both"/>
        <w:rPr>
          <w:sz w:val="28"/>
          <w:szCs w:val="28"/>
        </w:rPr>
      </w:pPr>
      <w:r w:rsidRPr="00F00CE1">
        <w:rPr>
          <w:sz w:val="28"/>
          <w:szCs w:val="28"/>
        </w:rPr>
        <w:t xml:space="preserve">На  территории поселения функционирует 3 котельных, 1 котельная в д. Долгово прекратила своё существование в 2022 году, отопление осуществляется при помощи электрооборудования. </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 xml:space="preserve">В поселении имеются проблемы  водоснабжения  и качества воды. Причинами данных проблем являются старые  водонапорные башни (1978 г) и скважины, старый водопровод в населённых пунктах поселения.  Сбор платежей за предоставленные услуги осуществляет </w:t>
      </w:r>
      <w:r w:rsidRPr="00F00CE1">
        <w:rPr>
          <w:sz w:val="28"/>
          <w:szCs w:val="28"/>
        </w:rPr>
        <w:t>МУП «Центр модернизации ЖКХ».   Населением расчёт с поставщиками услуг осуществляется не в полном объёме,  имеющаяся задолженность составляет более 2 млн. рублей.</w:t>
      </w:r>
    </w:p>
    <w:p w:rsidR="00F00CE1" w:rsidRPr="00F00CE1" w:rsidRDefault="00F00CE1" w:rsidP="00F00CE1">
      <w:pPr>
        <w:jc w:val="both"/>
        <w:rPr>
          <w:sz w:val="28"/>
          <w:szCs w:val="28"/>
        </w:rPr>
      </w:pPr>
      <w:r w:rsidRPr="00F00CE1">
        <w:rPr>
          <w:sz w:val="28"/>
          <w:szCs w:val="28"/>
        </w:rPr>
        <w:t>Реализацию электрической энергии на территории поселения населению осуществляет ОАО «Новосибирскэнергосбыт».</w:t>
      </w:r>
    </w:p>
    <w:p w:rsidR="00F00CE1" w:rsidRPr="00F00CE1" w:rsidRDefault="00F00CE1" w:rsidP="00F00CE1">
      <w:pPr>
        <w:rPr>
          <w:sz w:val="28"/>
          <w:szCs w:val="28"/>
        </w:rPr>
      </w:pPr>
    </w:p>
    <w:p w:rsidR="00F00CE1" w:rsidRPr="00F00CE1" w:rsidRDefault="00F00CE1" w:rsidP="00F00CE1">
      <w:pPr>
        <w:jc w:val="center"/>
        <w:rPr>
          <w:b/>
          <w:sz w:val="28"/>
          <w:szCs w:val="28"/>
        </w:rPr>
      </w:pPr>
      <w:bookmarkStart w:id="19" w:name="_Toc111197475"/>
      <w:r w:rsidRPr="00F00CE1">
        <w:rPr>
          <w:b/>
          <w:sz w:val="28"/>
          <w:szCs w:val="28"/>
        </w:rPr>
        <w:t>7.3. Транспортная и дорожная инфраструктура</w:t>
      </w:r>
      <w:bookmarkEnd w:id="19"/>
    </w:p>
    <w:p w:rsidR="00F00CE1" w:rsidRPr="00F00CE1" w:rsidRDefault="00F00CE1" w:rsidP="00F00CE1">
      <w:pPr>
        <w:rPr>
          <w:sz w:val="28"/>
          <w:szCs w:val="28"/>
        </w:rPr>
      </w:pPr>
    </w:p>
    <w:p w:rsidR="00F00CE1" w:rsidRPr="00F00CE1" w:rsidRDefault="00F00CE1" w:rsidP="00F00CE1">
      <w:pPr>
        <w:jc w:val="both"/>
        <w:rPr>
          <w:sz w:val="28"/>
          <w:szCs w:val="28"/>
        </w:rPr>
      </w:pPr>
      <w:r w:rsidRPr="00F00CE1">
        <w:rPr>
          <w:sz w:val="28"/>
          <w:szCs w:val="28"/>
        </w:rPr>
        <w:t xml:space="preserve">       Транспортный комплекс поселения представлен автомобильным транспортом. Грузовые перевозки осуществляет СПК «Семеновский», ОАО «Сиб-Колос». Пассажирские перевозки на территории  Сурковского сельсовета осуществляет Тогучинское автотранспортное предприятие.</w:t>
      </w:r>
    </w:p>
    <w:p w:rsidR="00F00CE1" w:rsidRPr="00F00CE1" w:rsidRDefault="00F00CE1" w:rsidP="00F00CE1">
      <w:pPr>
        <w:jc w:val="both"/>
        <w:rPr>
          <w:sz w:val="28"/>
          <w:szCs w:val="28"/>
        </w:rPr>
      </w:pPr>
      <w:r w:rsidRPr="00F00CE1">
        <w:rPr>
          <w:sz w:val="28"/>
          <w:szCs w:val="28"/>
        </w:rPr>
        <w:lastRenderedPageBreak/>
        <w:t>Протяженность автомобильных дорог общего пользования, относящихся к собственности МО Сурковского сельсовет, составляет 37,8 км, ведутся  кадастровые работы в отношении той части дорог, которые будут поставлены на учёт.  Производится ежегодный   частичный  ремонт  дорог  поселения по  договорам и по результатам произведённого электронного аукциона  общей протяжённостью около 0,8 км  в селе Сурково  на сумму 5,6  млн. руб.Доля дорог, не соответствующей нормативным требованиям, остаётся достаточно высокой.</w:t>
      </w:r>
    </w:p>
    <w:p w:rsidR="00F00CE1" w:rsidRPr="00F00CE1" w:rsidRDefault="00F00CE1" w:rsidP="00F00CE1">
      <w:pPr>
        <w:jc w:val="center"/>
        <w:rPr>
          <w:b/>
          <w:sz w:val="28"/>
          <w:szCs w:val="28"/>
        </w:rPr>
      </w:pPr>
      <w:bookmarkStart w:id="20" w:name="_Toc111197476"/>
      <w:r w:rsidRPr="00F00CE1">
        <w:rPr>
          <w:b/>
          <w:sz w:val="28"/>
          <w:szCs w:val="28"/>
        </w:rPr>
        <w:t xml:space="preserve">7.4. Территориальное развитие сельского поселения Сурковский сельсовет Тогучинского района </w:t>
      </w:r>
      <w:bookmarkEnd w:id="20"/>
      <w:r w:rsidRPr="00F00CE1">
        <w:rPr>
          <w:b/>
          <w:sz w:val="28"/>
          <w:szCs w:val="28"/>
        </w:rPr>
        <w:t xml:space="preserve"> Новосибирской области</w:t>
      </w:r>
    </w:p>
    <w:p w:rsidR="00F00CE1" w:rsidRPr="00F00CE1" w:rsidRDefault="00F00CE1" w:rsidP="00F00CE1">
      <w:pPr>
        <w:rPr>
          <w:sz w:val="28"/>
          <w:szCs w:val="28"/>
        </w:rPr>
      </w:pPr>
    </w:p>
    <w:p w:rsidR="00F00CE1" w:rsidRPr="00F00CE1" w:rsidRDefault="00F00CE1" w:rsidP="00F00CE1">
      <w:pPr>
        <w:rPr>
          <w:sz w:val="28"/>
          <w:szCs w:val="28"/>
        </w:rPr>
      </w:pPr>
      <w:r w:rsidRPr="00F00CE1">
        <w:rPr>
          <w:sz w:val="28"/>
          <w:szCs w:val="28"/>
        </w:rPr>
        <w:t xml:space="preserve">      В сельском хозяйстве в прогнозном периоде ожидается положительная динамика производства продукции сельского хозяйства. За период 2023–2025 годов увеличение производства продукции в отрасли будет происходить преимущественно за счет повышения урожайности сельскохозяйственных культур, применения современных технологий обработки почвы, внедрения современных ресурсосберегающих агротехнологий, роста уровня технической оснащенности предприятий агропромышленного комплекса.</w:t>
      </w:r>
    </w:p>
    <w:p w:rsidR="00F00CE1" w:rsidRPr="00F00CE1" w:rsidRDefault="00F00CE1" w:rsidP="00F00CE1">
      <w:pPr>
        <w:rPr>
          <w:sz w:val="28"/>
          <w:szCs w:val="28"/>
        </w:rPr>
      </w:pPr>
    </w:p>
    <w:p w:rsidR="00F00CE1" w:rsidRPr="00F00CE1" w:rsidRDefault="00F00CE1" w:rsidP="00F00CE1">
      <w:pPr>
        <w:jc w:val="center"/>
        <w:rPr>
          <w:sz w:val="28"/>
          <w:szCs w:val="28"/>
        </w:rPr>
      </w:pPr>
      <w:r w:rsidRPr="00F00CE1">
        <w:rPr>
          <w:rFonts w:eastAsia="Calibri"/>
          <w:sz w:val="28"/>
          <w:szCs w:val="28"/>
          <w:lang w:eastAsia="en-US"/>
        </w:rPr>
        <w:t>Основные показатели экономического и социального развития Тогучинского муниципального района и Сурковского сельсовета</w:t>
      </w:r>
    </w:p>
    <w:p w:rsidR="00F00CE1" w:rsidRPr="00F00CE1" w:rsidRDefault="00F00CE1" w:rsidP="00F00CE1">
      <w:pPr>
        <w:jc w:val="right"/>
      </w:pPr>
      <w:r w:rsidRPr="00F00CE1">
        <w:t xml:space="preserve">в % к предыдущему году </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093"/>
        <w:gridCol w:w="794"/>
        <w:gridCol w:w="928"/>
        <w:gridCol w:w="799"/>
        <w:gridCol w:w="796"/>
        <w:gridCol w:w="797"/>
        <w:gridCol w:w="798"/>
        <w:gridCol w:w="1041"/>
        <w:gridCol w:w="993"/>
        <w:gridCol w:w="850"/>
      </w:tblGrid>
      <w:tr w:rsidR="00F00CE1" w:rsidRPr="00F00CE1" w:rsidTr="006B4ED1">
        <w:trPr>
          <w:trHeight w:val="20"/>
        </w:trPr>
        <w:tc>
          <w:tcPr>
            <w:tcW w:w="2093" w:type="dxa"/>
            <w:vMerge w:val="restart"/>
            <w:shd w:val="clear" w:color="auto" w:fill="FFFFFF"/>
            <w:noWrap/>
            <w:tcMar>
              <w:top w:w="102" w:type="dxa"/>
              <w:bottom w:w="102" w:type="dxa"/>
            </w:tcMar>
          </w:tcPr>
          <w:p w:rsidR="00F00CE1" w:rsidRPr="00F00CE1" w:rsidRDefault="00F00CE1" w:rsidP="00F00CE1">
            <w:r w:rsidRPr="00F00CE1">
              <w:t>Муниципальные районы, сельское поселение</w:t>
            </w:r>
          </w:p>
        </w:tc>
        <w:tc>
          <w:tcPr>
            <w:tcW w:w="2521" w:type="dxa"/>
            <w:gridSpan w:val="3"/>
            <w:shd w:val="clear" w:color="auto" w:fill="FFFFFF"/>
            <w:noWrap/>
            <w:tcMar>
              <w:top w:w="102" w:type="dxa"/>
              <w:left w:w="13" w:type="dxa"/>
              <w:bottom w:w="102" w:type="dxa"/>
              <w:right w:w="13" w:type="dxa"/>
            </w:tcMar>
          </w:tcPr>
          <w:p w:rsidR="00F00CE1" w:rsidRPr="00F00CE1" w:rsidRDefault="00F00CE1" w:rsidP="00F00CE1">
            <w:r w:rsidRPr="00F00CE1">
              <w:t>Индекс оборота розничной торговли</w:t>
            </w:r>
          </w:p>
        </w:tc>
        <w:tc>
          <w:tcPr>
            <w:tcW w:w="2391" w:type="dxa"/>
            <w:gridSpan w:val="3"/>
            <w:shd w:val="clear" w:color="auto" w:fill="FFFFFF"/>
            <w:noWrap/>
            <w:tcMar>
              <w:top w:w="102" w:type="dxa"/>
              <w:left w:w="13" w:type="dxa"/>
              <w:bottom w:w="102" w:type="dxa"/>
              <w:right w:w="13" w:type="dxa"/>
            </w:tcMar>
          </w:tcPr>
          <w:p w:rsidR="00F00CE1" w:rsidRPr="00F00CE1" w:rsidRDefault="00F00CE1" w:rsidP="00F00CE1">
            <w:r w:rsidRPr="00F00CE1">
              <w:t>Индекс производства продукции сельского хозяйства</w:t>
            </w:r>
          </w:p>
        </w:tc>
        <w:tc>
          <w:tcPr>
            <w:tcW w:w="2884" w:type="dxa"/>
            <w:gridSpan w:val="3"/>
            <w:shd w:val="clear" w:color="auto" w:fill="FFFFFF"/>
            <w:tcMar>
              <w:top w:w="102" w:type="dxa"/>
              <w:left w:w="0" w:type="dxa"/>
              <w:bottom w:w="102" w:type="dxa"/>
              <w:right w:w="0" w:type="dxa"/>
            </w:tcMar>
          </w:tcPr>
          <w:p w:rsidR="00F00CE1" w:rsidRPr="00F00CE1" w:rsidRDefault="00F00CE1" w:rsidP="00F00CE1">
            <w:r w:rsidRPr="00F00CE1">
              <w:t>Индекс инвестиций</w:t>
            </w:r>
          </w:p>
          <w:p w:rsidR="00F00CE1" w:rsidRPr="00F00CE1" w:rsidRDefault="00F00CE1" w:rsidP="00F00CE1">
            <w:r w:rsidRPr="00F00CE1">
              <w:t>в основной капитал</w:t>
            </w:r>
          </w:p>
        </w:tc>
      </w:tr>
      <w:tr w:rsidR="00F00CE1" w:rsidRPr="00F00CE1" w:rsidTr="006B4ED1">
        <w:trPr>
          <w:trHeight w:val="20"/>
        </w:trPr>
        <w:tc>
          <w:tcPr>
            <w:tcW w:w="2093" w:type="dxa"/>
            <w:vMerge/>
            <w:shd w:val="clear" w:color="auto" w:fill="FFFFFF"/>
            <w:noWrap/>
            <w:tcMar>
              <w:top w:w="102" w:type="dxa"/>
              <w:bottom w:w="102" w:type="dxa"/>
            </w:tcMar>
          </w:tcPr>
          <w:p w:rsidR="00F00CE1" w:rsidRPr="00F00CE1" w:rsidRDefault="00F00CE1" w:rsidP="00F00CE1"/>
        </w:tc>
        <w:tc>
          <w:tcPr>
            <w:tcW w:w="794" w:type="dxa"/>
            <w:shd w:val="clear" w:color="auto" w:fill="FFFFFF"/>
            <w:noWrap/>
            <w:tcMar>
              <w:top w:w="102" w:type="dxa"/>
              <w:left w:w="13" w:type="dxa"/>
              <w:bottom w:w="102" w:type="dxa"/>
              <w:right w:w="13" w:type="dxa"/>
            </w:tcMar>
          </w:tcPr>
          <w:p w:rsidR="00F00CE1" w:rsidRPr="00F00CE1" w:rsidRDefault="00F00CE1" w:rsidP="00F00CE1">
            <w:r w:rsidRPr="00F00CE1">
              <w:t>2023</w:t>
            </w:r>
          </w:p>
        </w:tc>
        <w:tc>
          <w:tcPr>
            <w:tcW w:w="928" w:type="dxa"/>
            <w:shd w:val="clear" w:color="auto" w:fill="FFFFFF"/>
            <w:noWrap/>
            <w:tcMar>
              <w:top w:w="102" w:type="dxa"/>
              <w:left w:w="13" w:type="dxa"/>
              <w:bottom w:w="102" w:type="dxa"/>
              <w:right w:w="13" w:type="dxa"/>
            </w:tcMar>
          </w:tcPr>
          <w:p w:rsidR="00F00CE1" w:rsidRPr="00F00CE1" w:rsidRDefault="00F00CE1" w:rsidP="00F00CE1">
            <w:r w:rsidRPr="00F00CE1">
              <w:t>2024</w:t>
            </w:r>
          </w:p>
        </w:tc>
        <w:tc>
          <w:tcPr>
            <w:tcW w:w="799" w:type="dxa"/>
            <w:shd w:val="clear" w:color="auto" w:fill="FFFFFF"/>
            <w:noWrap/>
            <w:tcMar>
              <w:top w:w="102" w:type="dxa"/>
              <w:left w:w="13" w:type="dxa"/>
              <w:bottom w:w="102" w:type="dxa"/>
              <w:right w:w="13" w:type="dxa"/>
            </w:tcMar>
          </w:tcPr>
          <w:p w:rsidR="00F00CE1" w:rsidRPr="00F00CE1" w:rsidRDefault="00F00CE1" w:rsidP="00F00CE1">
            <w:r w:rsidRPr="00F00CE1">
              <w:t>2025</w:t>
            </w:r>
          </w:p>
        </w:tc>
        <w:tc>
          <w:tcPr>
            <w:tcW w:w="796" w:type="dxa"/>
            <w:shd w:val="clear" w:color="auto" w:fill="FFFFFF"/>
            <w:noWrap/>
            <w:tcMar>
              <w:top w:w="102" w:type="dxa"/>
              <w:left w:w="13" w:type="dxa"/>
              <w:bottom w:w="102" w:type="dxa"/>
              <w:right w:w="13" w:type="dxa"/>
            </w:tcMar>
          </w:tcPr>
          <w:p w:rsidR="00F00CE1" w:rsidRPr="00F00CE1" w:rsidRDefault="00F00CE1" w:rsidP="00F00CE1">
            <w:r w:rsidRPr="00F00CE1">
              <w:t>2023</w:t>
            </w:r>
          </w:p>
        </w:tc>
        <w:tc>
          <w:tcPr>
            <w:tcW w:w="797" w:type="dxa"/>
            <w:shd w:val="clear" w:color="auto" w:fill="FFFFFF"/>
            <w:noWrap/>
            <w:tcMar>
              <w:top w:w="102" w:type="dxa"/>
              <w:left w:w="13" w:type="dxa"/>
              <w:bottom w:w="102" w:type="dxa"/>
              <w:right w:w="13" w:type="dxa"/>
            </w:tcMar>
          </w:tcPr>
          <w:p w:rsidR="00F00CE1" w:rsidRPr="00F00CE1" w:rsidRDefault="00F00CE1" w:rsidP="00F00CE1">
            <w:r w:rsidRPr="00F00CE1">
              <w:t>2024</w:t>
            </w:r>
          </w:p>
        </w:tc>
        <w:tc>
          <w:tcPr>
            <w:tcW w:w="798" w:type="dxa"/>
            <w:shd w:val="clear" w:color="auto" w:fill="FFFFFF"/>
            <w:noWrap/>
            <w:tcMar>
              <w:top w:w="102" w:type="dxa"/>
              <w:left w:w="13" w:type="dxa"/>
              <w:bottom w:w="102" w:type="dxa"/>
              <w:right w:w="13" w:type="dxa"/>
            </w:tcMar>
          </w:tcPr>
          <w:p w:rsidR="00F00CE1" w:rsidRPr="00F00CE1" w:rsidRDefault="00F00CE1" w:rsidP="00F00CE1">
            <w:r w:rsidRPr="00F00CE1">
              <w:t>2025</w:t>
            </w:r>
          </w:p>
        </w:tc>
        <w:tc>
          <w:tcPr>
            <w:tcW w:w="1041" w:type="dxa"/>
            <w:shd w:val="clear" w:color="auto" w:fill="FFFFFF"/>
            <w:tcMar>
              <w:top w:w="102" w:type="dxa"/>
              <w:left w:w="0" w:type="dxa"/>
              <w:bottom w:w="102" w:type="dxa"/>
              <w:right w:w="0" w:type="dxa"/>
            </w:tcMar>
          </w:tcPr>
          <w:p w:rsidR="00F00CE1" w:rsidRPr="00F00CE1" w:rsidRDefault="00F00CE1" w:rsidP="00F00CE1">
            <w:r w:rsidRPr="00F00CE1">
              <w:t>2023</w:t>
            </w:r>
          </w:p>
        </w:tc>
        <w:tc>
          <w:tcPr>
            <w:tcW w:w="993" w:type="dxa"/>
            <w:shd w:val="clear" w:color="auto" w:fill="FFFFFF"/>
            <w:tcMar>
              <w:top w:w="102" w:type="dxa"/>
              <w:left w:w="13" w:type="dxa"/>
              <w:bottom w:w="102" w:type="dxa"/>
              <w:right w:w="13" w:type="dxa"/>
            </w:tcMar>
          </w:tcPr>
          <w:p w:rsidR="00F00CE1" w:rsidRPr="00F00CE1" w:rsidRDefault="00F00CE1" w:rsidP="00F00CE1">
            <w:r w:rsidRPr="00F00CE1">
              <w:t>2024</w:t>
            </w:r>
          </w:p>
        </w:tc>
        <w:tc>
          <w:tcPr>
            <w:tcW w:w="850" w:type="dxa"/>
            <w:shd w:val="clear" w:color="auto" w:fill="FFFFFF"/>
            <w:tcMar>
              <w:top w:w="102" w:type="dxa"/>
              <w:left w:w="0" w:type="dxa"/>
              <w:bottom w:w="102" w:type="dxa"/>
              <w:right w:w="0" w:type="dxa"/>
            </w:tcMar>
          </w:tcPr>
          <w:p w:rsidR="00F00CE1" w:rsidRPr="00F00CE1" w:rsidRDefault="00F00CE1" w:rsidP="00F00CE1">
            <w:r w:rsidRPr="00F00CE1">
              <w:t>2025</w:t>
            </w:r>
          </w:p>
        </w:tc>
      </w:tr>
      <w:tr w:rsidR="00F00CE1" w:rsidRPr="00F00CE1" w:rsidTr="006B4ED1">
        <w:trPr>
          <w:trHeight w:val="20"/>
        </w:trPr>
        <w:tc>
          <w:tcPr>
            <w:tcW w:w="2093" w:type="dxa"/>
            <w:shd w:val="clear" w:color="auto" w:fill="FFFFFF"/>
            <w:noWrap/>
            <w:tcMar>
              <w:top w:w="102" w:type="dxa"/>
              <w:bottom w:w="102" w:type="dxa"/>
            </w:tcMar>
          </w:tcPr>
          <w:p w:rsidR="00F00CE1" w:rsidRPr="00F00CE1" w:rsidRDefault="00F00CE1" w:rsidP="00F00CE1">
            <w:r w:rsidRPr="00F00CE1">
              <w:t>Тогучинский район</w:t>
            </w:r>
          </w:p>
        </w:tc>
        <w:tc>
          <w:tcPr>
            <w:tcW w:w="794" w:type="dxa"/>
            <w:shd w:val="clear" w:color="auto" w:fill="FFFFFF"/>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100,2</w:t>
            </w:r>
          </w:p>
        </w:tc>
        <w:tc>
          <w:tcPr>
            <w:tcW w:w="928" w:type="dxa"/>
            <w:shd w:val="clear" w:color="auto" w:fill="FFFFFF"/>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100,3</w:t>
            </w:r>
          </w:p>
        </w:tc>
        <w:tc>
          <w:tcPr>
            <w:tcW w:w="799" w:type="dxa"/>
            <w:shd w:val="clear" w:color="auto" w:fill="FFFFFF"/>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100,4</w:t>
            </w:r>
          </w:p>
        </w:tc>
        <w:tc>
          <w:tcPr>
            <w:tcW w:w="796" w:type="dxa"/>
            <w:shd w:val="clear" w:color="auto" w:fill="FFFFFF"/>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101,8</w:t>
            </w:r>
          </w:p>
        </w:tc>
        <w:tc>
          <w:tcPr>
            <w:tcW w:w="797" w:type="dxa"/>
            <w:shd w:val="clear" w:color="auto" w:fill="FFFFFF"/>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102,0</w:t>
            </w:r>
          </w:p>
        </w:tc>
        <w:tc>
          <w:tcPr>
            <w:tcW w:w="798" w:type="dxa"/>
            <w:shd w:val="clear" w:color="auto" w:fill="FFFFFF"/>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102,1</w:t>
            </w:r>
          </w:p>
        </w:tc>
        <w:tc>
          <w:tcPr>
            <w:tcW w:w="1041" w:type="dxa"/>
            <w:shd w:val="clear" w:color="auto" w:fill="FFFFFF"/>
            <w:tcMar>
              <w:top w:w="102" w:type="dxa"/>
              <w:left w:w="0" w:type="dxa"/>
              <w:bottom w:w="102" w:type="dxa"/>
              <w:right w:w="0" w:type="dxa"/>
            </w:tcMar>
          </w:tcPr>
          <w:p w:rsidR="00F00CE1" w:rsidRPr="00F00CE1" w:rsidRDefault="00F00CE1" w:rsidP="00F00CE1">
            <w:pPr>
              <w:rPr>
                <w:rFonts w:eastAsia="Calibri"/>
                <w:lang w:eastAsia="en-US"/>
              </w:rPr>
            </w:pPr>
            <w:r w:rsidRPr="00F00CE1">
              <w:rPr>
                <w:rFonts w:eastAsia="Calibri"/>
                <w:lang w:eastAsia="en-US"/>
              </w:rPr>
              <w:t>99,0</w:t>
            </w:r>
          </w:p>
        </w:tc>
        <w:tc>
          <w:tcPr>
            <w:tcW w:w="993" w:type="dxa"/>
            <w:shd w:val="clear" w:color="auto" w:fill="FFFFFF"/>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100,7</w:t>
            </w:r>
          </w:p>
        </w:tc>
        <w:tc>
          <w:tcPr>
            <w:tcW w:w="850" w:type="dxa"/>
            <w:shd w:val="clear" w:color="auto" w:fill="FFFFFF"/>
            <w:tcMar>
              <w:top w:w="102" w:type="dxa"/>
              <w:left w:w="0" w:type="dxa"/>
              <w:bottom w:w="102" w:type="dxa"/>
              <w:right w:w="0" w:type="dxa"/>
            </w:tcMar>
          </w:tcPr>
          <w:p w:rsidR="00F00CE1" w:rsidRPr="00F00CE1" w:rsidRDefault="00F00CE1" w:rsidP="00F00CE1">
            <w:pPr>
              <w:rPr>
                <w:rFonts w:eastAsia="Calibri"/>
                <w:lang w:eastAsia="en-US"/>
              </w:rPr>
            </w:pPr>
            <w:r w:rsidRPr="00F00CE1">
              <w:rPr>
                <w:rFonts w:eastAsia="Calibri"/>
                <w:lang w:eastAsia="en-US"/>
              </w:rPr>
              <w:t>102,0</w:t>
            </w:r>
          </w:p>
        </w:tc>
      </w:tr>
      <w:tr w:rsidR="00F00CE1" w:rsidRPr="00F00CE1" w:rsidTr="006B4ED1">
        <w:trPr>
          <w:trHeight w:val="20"/>
        </w:trPr>
        <w:tc>
          <w:tcPr>
            <w:tcW w:w="2093" w:type="dxa"/>
            <w:shd w:val="clear" w:color="auto" w:fill="FFFFFF"/>
            <w:noWrap/>
            <w:tcMar>
              <w:top w:w="102" w:type="dxa"/>
              <w:bottom w:w="102" w:type="dxa"/>
            </w:tcMar>
          </w:tcPr>
          <w:p w:rsidR="00F00CE1" w:rsidRPr="00F00CE1" w:rsidRDefault="00F00CE1" w:rsidP="00F00CE1">
            <w:r w:rsidRPr="00F00CE1">
              <w:t>Сурковский сельовет</w:t>
            </w:r>
          </w:p>
        </w:tc>
        <w:tc>
          <w:tcPr>
            <w:tcW w:w="794" w:type="dxa"/>
            <w:shd w:val="clear" w:color="auto" w:fill="FFFFFF"/>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100,0</w:t>
            </w:r>
          </w:p>
        </w:tc>
        <w:tc>
          <w:tcPr>
            <w:tcW w:w="928" w:type="dxa"/>
            <w:shd w:val="clear" w:color="auto" w:fill="FFFFFF"/>
            <w:noWrap/>
            <w:tcMar>
              <w:top w:w="102" w:type="dxa"/>
              <w:left w:w="13" w:type="dxa"/>
              <w:bottom w:w="102" w:type="dxa"/>
              <w:right w:w="13" w:type="dxa"/>
            </w:tcMar>
          </w:tcPr>
          <w:p w:rsidR="00F00CE1" w:rsidRPr="00F00CE1" w:rsidRDefault="00F00CE1" w:rsidP="00F00CE1">
            <w:r w:rsidRPr="00F00CE1">
              <w:rPr>
                <w:rFonts w:eastAsia="Calibri"/>
                <w:lang w:eastAsia="en-US"/>
              </w:rPr>
              <w:t>100,0</w:t>
            </w:r>
          </w:p>
        </w:tc>
        <w:tc>
          <w:tcPr>
            <w:tcW w:w="799" w:type="dxa"/>
            <w:shd w:val="clear" w:color="auto" w:fill="FFFFFF"/>
            <w:noWrap/>
            <w:tcMar>
              <w:top w:w="102" w:type="dxa"/>
              <w:left w:w="13" w:type="dxa"/>
              <w:bottom w:w="102" w:type="dxa"/>
              <w:right w:w="13" w:type="dxa"/>
            </w:tcMar>
          </w:tcPr>
          <w:p w:rsidR="00F00CE1" w:rsidRPr="00F00CE1" w:rsidRDefault="00F00CE1" w:rsidP="00F00CE1">
            <w:r w:rsidRPr="00F00CE1">
              <w:rPr>
                <w:rFonts w:eastAsia="Calibri"/>
                <w:lang w:eastAsia="en-US"/>
              </w:rPr>
              <w:t>100,0</w:t>
            </w:r>
          </w:p>
        </w:tc>
        <w:tc>
          <w:tcPr>
            <w:tcW w:w="796" w:type="dxa"/>
            <w:shd w:val="clear" w:color="auto" w:fill="FFFFFF"/>
            <w:noWrap/>
            <w:tcMar>
              <w:top w:w="102" w:type="dxa"/>
              <w:left w:w="13" w:type="dxa"/>
              <w:bottom w:w="102" w:type="dxa"/>
              <w:right w:w="13" w:type="dxa"/>
            </w:tcMar>
          </w:tcPr>
          <w:p w:rsidR="00F00CE1" w:rsidRPr="00F00CE1" w:rsidRDefault="00F00CE1" w:rsidP="00F00CE1">
            <w:r w:rsidRPr="00F00CE1">
              <w:rPr>
                <w:rFonts w:eastAsia="Calibri"/>
                <w:lang w:eastAsia="en-US"/>
              </w:rPr>
              <w:t>101,0</w:t>
            </w:r>
          </w:p>
        </w:tc>
        <w:tc>
          <w:tcPr>
            <w:tcW w:w="797" w:type="dxa"/>
            <w:shd w:val="clear" w:color="auto" w:fill="FFFFFF"/>
            <w:noWrap/>
            <w:tcMar>
              <w:top w:w="102" w:type="dxa"/>
              <w:left w:w="13" w:type="dxa"/>
              <w:bottom w:w="102" w:type="dxa"/>
              <w:right w:w="13" w:type="dxa"/>
            </w:tcMar>
          </w:tcPr>
          <w:p w:rsidR="00F00CE1" w:rsidRPr="00F00CE1" w:rsidRDefault="00F00CE1" w:rsidP="00F00CE1">
            <w:r w:rsidRPr="00F00CE1">
              <w:rPr>
                <w:rFonts w:eastAsia="Calibri"/>
                <w:lang w:eastAsia="en-US"/>
              </w:rPr>
              <w:t>100,0</w:t>
            </w:r>
          </w:p>
        </w:tc>
        <w:tc>
          <w:tcPr>
            <w:tcW w:w="798" w:type="dxa"/>
            <w:shd w:val="clear" w:color="auto" w:fill="FFFFFF"/>
            <w:noWrap/>
            <w:tcMar>
              <w:top w:w="102" w:type="dxa"/>
              <w:left w:w="13" w:type="dxa"/>
              <w:bottom w:w="102" w:type="dxa"/>
              <w:right w:w="13" w:type="dxa"/>
            </w:tcMar>
          </w:tcPr>
          <w:p w:rsidR="00F00CE1" w:rsidRPr="00F00CE1" w:rsidRDefault="00F00CE1" w:rsidP="00F00CE1">
            <w:r w:rsidRPr="00F00CE1">
              <w:rPr>
                <w:rFonts w:eastAsia="Calibri"/>
                <w:lang w:eastAsia="en-US"/>
              </w:rPr>
              <w:t>100,0</w:t>
            </w:r>
          </w:p>
        </w:tc>
        <w:tc>
          <w:tcPr>
            <w:tcW w:w="1041" w:type="dxa"/>
            <w:shd w:val="clear" w:color="auto" w:fill="FFFFFF"/>
            <w:tcMar>
              <w:top w:w="102" w:type="dxa"/>
              <w:left w:w="0" w:type="dxa"/>
              <w:bottom w:w="102" w:type="dxa"/>
              <w:right w:w="0" w:type="dxa"/>
            </w:tcMar>
          </w:tcPr>
          <w:p w:rsidR="00F00CE1" w:rsidRPr="00F00CE1" w:rsidRDefault="00F00CE1" w:rsidP="00F00CE1">
            <w:r w:rsidRPr="00F00CE1">
              <w:rPr>
                <w:rFonts w:eastAsia="Calibri"/>
                <w:lang w:eastAsia="en-US"/>
              </w:rPr>
              <w:t>100,0</w:t>
            </w:r>
          </w:p>
        </w:tc>
        <w:tc>
          <w:tcPr>
            <w:tcW w:w="993" w:type="dxa"/>
            <w:shd w:val="clear" w:color="auto" w:fill="FFFFFF"/>
            <w:tcMar>
              <w:top w:w="102" w:type="dxa"/>
              <w:left w:w="13" w:type="dxa"/>
              <w:bottom w:w="102" w:type="dxa"/>
              <w:right w:w="13" w:type="dxa"/>
            </w:tcMar>
          </w:tcPr>
          <w:p w:rsidR="00F00CE1" w:rsidRPr="00F00CE1" w:rsidRDefault="00F00CE1" w:rsidP="00F00CE1">
            <w:r w:rsidRPr="00F00CE1">
              <w:rPr>
                <w:rFonts w:eastAsia="Calibri"/>
                <w:lang w:eastAsia="en-US"/>
              </w:rPr>
              <w:t>100,0</w:t>
            </w:r>
          </w:p>
        </w:tc>
        <w:tc>
          <w:tcPr>
            <w:tcW w:w="850" w:type="dxa"/>
            <w:shd w:val="clear" w:color="auto" w:fill="FFFFFF"/>
            <w:tcMar>
              <w:top w:w="102" w:type="dxa"/>
              <w:left w:w="0" w:type="dxa"/>
              <w:bottom w:w="102" w:type="dxa"/>
              <w:right w:w="0" w:type="dxa"/>
            </w:tcMar>
          </w:tcPr>
          <w:p w:rsidR="00F00CE1" w:rsidRPr="00F00CE1" w:rsidRDefault="00F00CE1" w:rsidP="00F00CE1">
            <w:r w:rsidRPr="00F00CE1">
              <w:rPr>
                <w:rFonts w:eastAsia="Calibri"/>
                <w:lang w:eastAsia="en-US"/>
              </w:rPr>
              <w:t>100,0</w:t>
            </w:r>
          </w:p>
        </w:tc>
      </w:tr>
    </w:tbl>
    <w:p w:rsidR="00F00CE1" w:rsidRPr="00F00CE1" w:rsidRDefault="00F00CE1" w:rsidP="00F00CE1"/>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9"/>
        <w:gridCol w:w="1418"/>
        <w:gridCol w:w="1417"/>
        <w:gridCol w:w="1244"/>
        <w:gridCol w:w="1166"/>
        <w:gridCol w:w="1134"/>
        <w:gridCol w:w="1244"/>
      </w:tblGrid>
      <w:tr w:rsidR="00F00CE1" w:rsidRPr="00F00CE1" w:rsidTr="006B4ED1">
        <w:trPr>
          <w:trHeight w:val="20"/>
          <w:jc w:val="center"/>
        </w:trPr>
        <w:tc>
          <w:tcPr>
            <w:tcW w:w="2239" w:type="dxa"/>
            <w:vMerge w:val="restart"/>
            <w:shd w:val="clear" w:color="auto" w:fill="auto"/>
            <w:noWrap/>
            <w:tcMar>
              <w:top w:w="102" w:type="dxa"/>
              <w:bottom w:w="102" w:type="dxa"/>
            </w:tcMar>
          </w:tcPr>
          <w:p w:rsidR="00F00CE1" w:rsidRPr="00F00CE1" w:rsidRDefault="00F00CE1" w:rsidP="00F00CE1">
            <w:r w:rsidRPr="00F00CE1">
              <w:t>Муниципальные районы, городские округа</w:t>
            </w:r>
          </w:p>
        </w:tc>
        <w:tc>
          <w:tcPr>
            <w:tcW w:w="4079" w:type="dxa"/>
            <w:gridSpan w:val="3"/>
            <w:shd w:val="clear" w:color="auto" w:fill="auto"/>
            <w:noWrap/>
            <w:tcMar>
              <w:top w:w="102" w:type="dxa"/>
              <w:left w:w="13" w:type="dxa"/>
              <w:bottom w:w="102" w:type="dxa"/>
              <w:right w:w="13" w:type="dxa"/>
            </w:tcMar>
          </w:tcPr>
          <w:p w:rsidR="00F00CE1" w:rsidRPr="00F00CE1" w:rsidRDefault="00F00CE1" w:rsidP="00F00CE1">
            <w:r w:rsidRPr="00F00CE1">
              <w:t xml:space="preserve">Среднемесячная номинальная начисленная заработная плата, </w:t>
            </w:r>
          </w:p>
          <w:p w:rsidR="00F00CE1" w:rsidRPr="00F00CE1" w:rsidRDefault="00F00CE1" w:rsidP="00F00CE1">
            <w:pPr>
              <w:rPr>
                <w:rFonts w:eastAsia="Calibri"/>
                <w:lang w:eastAsia="en-US"/>
              </w:rPr>
            </w:pPr>
            <w:r w:rsidRPr="00F00CE1">
              <w:t>рублей</w:t>
            </w:r>
          </w:p>
        </w:tc>
        <w:tc>
          <w:tcPr>
            <w:tcW w:w="3544" w:type="dxa"/>
            <w:gridSpan w:val="3"/>
            <w:shd w:val="clear" w:color="auto" w:fill="auto"/>
            <w:tcMar>
              <w:top w:w="102" w:type="dxa"/>
              <w:left w:w="0" w:type="dxa"/>
              <w:bottom w:w="102" w:type="dxa"/>
              <w:right w:w="0" w:type="dxa"/>
            </w:tcMar>
          </w:tcPr>
          <w:p w:rsidR="00F00CE1" w:rsidRPr="00F00CE1" w:rsidRDefault="00F00CE1" w:rsidP="00F00CE1">
            <w:r w:rsidRPr="00F00CE1">
              <w:t xml:space="preserve">Численность постоянного населения (среднегодовая), </w:t>
            </w:r>
          </w:p>
          <w:p w:rsidR="00F00CE1" w:rsidRPr="00F00CE1" w:rsidRDefault="00F00CE1" w:rsidP="00F00CE1">
            <w:pPr>
              <w:rPr>
                <w:rFonts w:eastAsia="Calibri"/>
                <w:lang w:eastAsia="en-US"/>
              </w:rPr>
            </w:pPr>
            <w:r w:rsidRPr="00F00CE1">
              <w:t>тыс. человек</w:t>
            </w:r>
          </w:p>
        </w:tc>
      </w:tr>
      <w:tr w:rsidR="00F00CE1" w:rsidRPr="00F00CE1" w:rsidTr="006B4ED1">
        <w:trPr>
          <w:trHeight w:val="20"/>
          <w:jc w:val="center"/>
        </w:trPr>
        <w:tc>
          <w:tcPr>
            <w:tcW w:w="2239" w:type="dxa"/>
            <w:vMerge/>
            <w:shd w:val="clear" w:color="auto" w:fill="auto"/>
            <w:noWrap/>
            <w:tcMar>
              <w:top w:w="102" w:type="dxa"/>
              <w:bottom w:w="102" w:type="dxa"/>
            </w:tcMar>
          </w:tcPr>
          <w:p w:rsidR="00F00CE1" w:rsidRPr="00F00CE1" w:rsidRDefault="00F00CE1" w:rsidP="00F00CE1"/>
        </w:tc>
        <w:tc>
          <w:tcPr>
            <w:tcW w:w="1418" w:type="dxa"/>
            <w:shd w:val="clear" w:color="auto" w:fill="auto"/>
            <w:noWrap/>
            <w:tcMar>
              <w:top w:w="102" w:type="dxa"/>
              <w:left w:w="13" w:type="dxa"/>
              <w:bottom w:w="102" w:type="dxa"/>
              <w:right w:w="13" w:type="dxa"/>
            </w:tcMar>
          </w:tcPr>
          <w:p w:rsidR="00F00CE1" w:rsidRPr="00F00CE1" w:rsidRDefault="00F00CE1" w:rsidP="00F00CE1">
            <w:pPr>
              <w:rPr>
                <w:rFonts w:eastAsia="Calibri"/>
                <w:lang w:val="en-US" w:eastAsia="en-US"/>
              </w:rPr>
            </w:pPr>
            <w:r w:rsidRPr="00F00CE1">
              <w:rPr>
                <w:rFonts w:eastAsia="Calibri"/>
                <w:lang w:val="en-US" w:eastAsia="en-US"/>
              </w:rPr>
              <w:t>2023</w:t>
            </w:r>
          </w:p>
        </w:tc>
        <w:tc>
          <w:tcPr>
            <w:tcW w:w="1417" w:type="dxa"/>
            <w:shd w:val="clear" w:color="auto" w:fill="auto"/>
            <w:noWrap/>
            <w:tcMar>
              <w:top w:w="102" w:type="dxa"/>
              <w:left w:w="13" w:type="dxa"/>
              <w:bottom w:w="102" w:type="dxa"/>
              <w:right w:w="13" w:type="dxa"/>
            </w:tcMar>
          </w:tcPr>
          <w:p w:rsidR="00F00CE1" w:rsidRPr="00F00CE1" w:rsidRDefault="00F00CE1" w:rsidP="00F00CE1">
            <w:pPr>
              <w:rPr>
                <w:rFonts w:eastAsia="Calibri"/>
                <w:lang w:val="en-US" w:eastAsia="en-US"/>
              </w:rPr>
            </w:pPr>
            <w:r w:rsidRPr="00F00CE1">
              <w:rPr>
                <w:rFonts w:eastAsia="Calibri"/>
                <w:lang w:val="en-US" w:eastAsia="en-US"/>
              </w:rPr>
              <w:t>2024</w:t>
            </w:r>
          </w:p>
        </w:tc>
        <w:tc>
          <w:tcPr>
            <w:tcW w:w="1244" w:type="dxa"/>
            <w:shd w:val="clear" w:color="auto" w:fill="auto"/>
            <w:noWrap/>
            <w:tcMar>
              <w:top w:w="102" w:type="dxa"/>
              <w:left w:w="13" w:type="dxa"/>
              <w:bottom w:w="102" w:type="dxa"/>
              <w:right w:w="13" w:type="dxa"/>
            </w:tcMar>
          </w:tcPr>
          <w:p w:rsidR="00F00CE1" w:rsidRPr="00F00CE1" w:rsidRDefault="00F00CE1" w:rsidP="00F00CE1">
            <w:pPr>
              <w:rPr>
                <w:rFonts w:eastAsia="Calibri"/>
                <w:lang w:val="en-US" w:eastAsia="en-US"/>
              </w:rPr>
            </w:pPr>
            <w:r w:rsidRPr="00F00CE1">
              <w:rPr>
                <w:rFonts w:eastAsia="Calibri"/>
                <w:lang w:val="en-US" w:eastAsia="en-US"/>
              </w:rPr>
              <w:t>2025</w:t>
            </w:r>
          </w:p>
        </w:tc>
        <w:tc>
          <w:tcPr>
            <w:tcW w:w="1166" w:type="dxa"/>
            <w:shd w:val="clear" w:color="auto" w:fill="auto"/>
            <w:tcMar>
              <w:top w:w="102" w:type="dxa"/>
              <w:left w:w="0" w:type="dxa"/>
              <w:bottom w:w="102" w:type="dxa"/>
              <w:right w:w="0" w:type="dxa"/>
            </w:tcMar>
          </w:tcPr>
          <w:p w:rsidR="00F00CE1" w:rsidRPr="00F00CE1" w:rsidRDefault="00F00CE1" w:rsidP="00F00CE1">
            <w:pPr>
              <w:rPr>
                <w:rFonts w:eastAsia="Calibri"/>
                <w:lang w:val="en-US" w:eastAsia="en-US"/>
              </w:rPr>
            </w:pPr>
            <w:r w:rsidRPr="00F00CE1">
              <w:rPr>
                <w:rFonts w:eastAsia="Calibri"/>
                <w:lang w:val="en-US" w:eastAsia="en-US"/>
              </w:rPr>
              <w:t>2023</w:t>
            </w:r>
          </w:p>
        </w:tc>
        <w:tc>
          <w:tcPr>
            <w:tcW w:w="1134" w:type="dxa"/>
            <w:shd w:val="clear" w:color="auto" w:fill="auto"/>
            <w:tcMar>
              <w:top w:w="102" w:type="dxa"/>
              <w:left w:w="13" w:type="dxa"/>
              <w:bottom w:w="102" w:type="dxa"/>
              <w:right w:w="13" w:type="dxa"/>
            </w:tcMar>
          </w:tcPr>
          <w:p w:rsidR="00F00CE1" w:rsidRPr="00F00CE1" w:rsidRDefault="00F00CE1" w:rsidP="00F00CE1">
            <w:pPr>
              <w:rPr>
                <w:rFonts w:eastAsia="Calibri"/>
                <w:lang w:val="en-US" w:eastAsia="en-US"/>
              </w:rPr>
            </w:pPr>
            <w:r w:rsidRPr="00F00CE1">
              <w:rPr>
                <w:rFonts w:eastAsia="Calibri"/>
                <w:lang w:val="en-US" w:eastAsia="en-US"/>
              </w:rPr>
              <w:t>2024</w:t>
            </w:r>
          </w:p>
        </w:tc>
        <w:tc>
          <w:tcPr>
            <w:tcW w:w="1244" w:type="dxa"/>
            <w:shd w:val="clear" w:color="auto" w:fill="auto"/>
            <w:tcMar>
              <w:top w:w="102" w:type="dxa"/>
              <w:left w:w="0" w:type="dxa"/>
              <w:bottom w:w="102" w:type="dxa"/>
              <w:right w:w="0" w:type="dxa"/>
            </w:tcMar>
          </w:tcPr>
          <w:p w:rsidR="00F00CE1" w:rsidRPr="00F00CE1" w:rsidRDefault="00F00CE1" w:rsidP="00F00CE1">
            <w:pPr>
              <w:rPr>
                <w:rFonts w:eastAsia="Calibri"/>
                <w:lang w:val="en-US" w:eastAsia="en-US"/>
              </w:rPr>
            </w:pPr>
            <w:r w:rsidRPr="00F00CE1">
              <w:rPr>
                <w:rFonts w:eastAsia="Calibri"/>
                <w:lang w:val="en-US" w:eastAsia="en-US"/>
              </w:rPr>
              <w:t>2025</w:t>
            </w:r>
          </w:p>
        </w:tc>
      </w:tr>
      <w:tr w:rsidR="00F00CE1" w:rsidRPr="00F00CE1" w:rsidTr="006B4ED1">
        <w:trPr>
          <w:trHeight w:val="20"/>
          <w:jc w:val="center"/>
        </w:trPr>
        <w:tc>
          <w:tcPr>
            <w:tcW w:w="2239" w:type="dxa"/>
            <w:shd w:val="clear" w:color="auto" w:fill="FFFFFF"/>
            <w:noWrap/>
            <w:tcMar>
              <w:top w:w="102" w:type="dxa"/>
              <w:bottom w:w="102" w:type="dxa"/>
            </w:tcMar>
          </w:tcPr>
          <w:p w:rsidR="00F00CE1" w:rsidRPr="00F00CE1" w:rsidRDefault="00F00CE1" w:rsidP="00F00CE1">
            <w:r w:rsidRPr="00F00CE1">
              <w:t>Тогучинский район</w:t>
            </w:r>
          </w:p>
        </w:tc>
        <w:tc>
          <w:tcPr>
            <w:tcW w:w="1418" w:type="dxa"/>
            <w:shd w:val="clear" w:color="auto" w:fill="auto"/>
            <w:noWrap/>
            <w:tcMar>
              <w:top w:w="102" w:type="dxa"/>
              <w:left w:w="13" w:type="dxa"/>
              <w:bottom w:w="102" w:type="dxa"/>
              <w:right w:w="13" w:type="dxa"/>
            </w:tcMar>
          </w:tcPr>
          <w:p w:rsidR="00F00CE1" w:rsidRPr="00F00CE1" w:rsidRDefault="00F00CE1" w:rsidP="00F00CE1">
            <w:r w:rsidRPr="00F00CE1">
              <w:t>41140,0</w:t>
            </w:r>
          </w:p>
        </w:tc>
        <w:tc>
          <w:tcPr>
            <w:tcW w:w="1417" w:type="dxa"/>
            <w:shd w:val="clear" w:color="auto" w:fill="auto"/>
            <w:noWrap/>
            <w:tcMar>
              <w:top w:w="102" w:type="dxa"/>
              <w:left w:w="13" w:type="dxa"/>
              <w:bottom w:w="102" w:type="dxa"/>
              <w:right w:w="13" w:type="dxa"/>
            </w:tcMar>
          </w:tcPr>
          <w:p w:rsidR="00F00CE1" w:rsidRPr="00F00CE1" w:rsidRDefault="00F00CE1" w:rsidP="00F00CE1">
            <w:r w:rsidRPr="00F00CE1">
              <w:t>44430,0</w:t>
            </w:r>
          </w:p>
        </w:tc>
        <w:tc>
          <w:tcPr>
            <w:tcW w:w="1244" w:type="dxa"/>
            <w:shd w:val="clear" w:color="auto" w:fill="auto"/>
            <w:noWrap/>
            <w:tcMar>
              <w:top w:w="102" w:type="dxa"/>
              <w:left w:w="13" w:type="dxa"/>
              <w:bottom w:w="102" w:type="dxa"/>
              <w:right w:w="13" w:type="dxa"/>
            </w:tcMar>
          </w:tcPr>
          <w:p w:rsidR="00F00CE1" w:rsidRPr="00F00CE1" w:rsidRDefault="00F00CE1" w:rsidP="00F00CE1">
            <w:r w:rsidRPr="00F00CE1">
              <w:t>48430,0</w:t>
            </w:r>
          </w:p>
        </w:tc>
        <w:tc>
          <w:tcPr>
            <w:tcW w:w="1166" w:type="dxa"/>
            <w:shd w:val="clear" w:color="auto" w:fill="auto"/>
            <w:tcMar>
              <w:top w:w="102" w:type="dxa"/>
              <w:left w:w="0" w:type="dxa"/>
              <w:bottom w:w="102" w:type="dxa"/>
              <w:right w:w="0" w:type="dxa"/>
            </w:tcMar>
          </w:tcPr>
          <w:p w:rsidR="00F00CE1" w:rsidRPr="00F00CE1" w:rsidRDefault="00F00CE1" w:rsidP="00F00CE1">
            <w:r w:rsidRPr="00F00CE1">
              <w:t>52,4</w:t>
            </w:r>
          </w:p>
        </w:tc>
        <w:tc>
          <w:tcPr>
            <w:tcW w:w="1134" w:type="dxa"/>
            <w:shd w:val="clear" w:color="auto" w:fill="auto"/>
            <w:tcMar>
              <w:top w:w="102" w:type="dxa"/>
              <w:left w:w="13" w:type="dxa"/>
              <w:bottom w:w="102" w:type="dxa"/>
              <w:right w:w="13" w:type="dxa"/>
            </w:tcMar>
          </w:tcPr>
          <w:p w:rsidR="00F00CE1" w:rsidRPr="00F00CE1" w:rsidRDefault="00F00CE1" w:rsidP="00F00CE1">
            <w:r w:rsidRPr="00F00CE1">
              <w:t>51,9</w:t>
            </w:r>
          </w:p>
        </w:tc>
        <w:tc>
          <w:tcPr>
            <w:tcW w:w="1244" w:type="dxa"/>
            <w:shd w:val="clear" w:color="auto" w:fill="auto"/>
            <w:tcMar>
              <w:top w:w="102" w:type="dxa"/>
              <w:left w:w="0" w:type="dxa"/>
              <w:bottom w:w="102" w:type="dxa"/>
              <w:right w:w="0" w:type="dxa"/>
            </w:tcMar>
          </w:tcPr>
          <w:p w:rsidR="00F00CE1" w:rsidRPr="00F00CE1" w:rsidRDefault="00F00CE1" w:rsidP="00F00CE1">
            <w:r w:rsidRPr="00F00CE1">
              <w:t>51,5</w:t>
            </w:r>
          </w:p>
        </w:tc>
      </w:tr>
      <w:tr w:rsidR="00F00CE1" w:rsidRPr="00F00CE1" w:rsidTr="006B4ED1">
        <w:trPr>
          <w:trHeight w:val="20"/>
          <w:jc w:val="center"/>
        </w:trPr>
        <w:tc>
          <w:tcPr>
            <w:tcW w:w="2239" w:type="dxa"/>
            <w:shd w:val="clear" w:color="auto" w:fill="FFFFFF"/>
            <w:noWrap/>
            <w:tcMar>
              <w:top w:w="102" w:type="dxa"/>
              <w:bottom w:w="102" w:type="dxa"/>
            </w:tcMar>
          </w:tcPr>
          <w:p w:rsidR="00F00CE1" w:rsidRPr="00F00CE1" w:rsidRDefault="00F00CE1" w:rsidP="00F00CE1">
            <w:r w:rsidRPr="00F00CE1">
              <w:t>Сурковский сельовет</w:t>
            </w:r>
          </w:p>
        </w:tc>
        <w:tc>
          <w:tcPr>
            <w:tcW w:w="1418" w:type="dxa"/>
            <w:shd w:val="clear" w:color="auto" w:fill="auto"/>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23281,0</w:t>
            </w:r>
          </w:p>
        </w:tc>
        <w:tc>
          <w:tcPr>
            <w:tcW w:w="1417" w:type="dxa"/>
            <w:shd w:val="clear" w:color="auto" w:fill="auto"/>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25463,0</w:t>
            </w:r>
          </w:p>
        </w:tc>
        <w:tc>
          <w:tcPr>
            <w:tcW w:w="1244" w:type="dxa"/>
            <w:shd w:val="clear" w:color="auto" w:fill="auto"/>
            <w:noWrap/>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31034,0</w:t>
            </w:r>
          </w:p>
        </w:tc>
        <w:tc>
          <w:tcPr>
            <w:tcW w:w="1166" w:type="dxa"/>
            <w:shd w:val="clear" w:color="auto" w:fill="auto"/>
            <w:tcMar>
              <w:top w:w="102" w:type="dxa"/>
              <w:left w:w="0" w:type="dxa"/>
              <w:bottom w:w="102" w:type="dxa"/>
              <w:right w:w="0" w:type="dxa"/>
            </w:tcMar>
          </w:tcPr>
          <w:p w:rsidR="00F00CE1" w:rsidRPr="00F00CE1" w:rsidRDefault="00F00CE1" w:rsidP="00F00CE1">
            <w:pPr>
              <w:rPr>
                <w:rFonts w:eastAsia="Calibri"/>
                <w:lang w:eastAsia="en-US"/>
              </w:rPr>
            </w:pPr>
            <w:r w:rsidRPr="00F00CE1">
              <w:rPr>
                <w:rFonts w:eastAsia="Calibri"/>
                <w:lang w:eastAsia="en-US"/>
              </w:rPr>
              <w:t>1,0</w:t>
            </w:r>
          </w:p>
        </w:tc>
        <w:tc>
          <w:tcPr>
            <w:tcW w:w="1134" w:type="dxa"/>
            <w:shd w:val="clear" w:color="auto" w:fill="auto"/>
            <w:tcMar>
              <w:top w:w="102" w:type="dxa"/>
              <w:left w:w="13" w:type="dxa"/>
              <w:bottom w:w="102" w:type="dxa"/>
              <w:right w:w="13" w:type="dxa"/>
            </w:tcMar>
          </w:tcPr>
          <w:p w:rsidR="00F00CE1" w:rsidRPr="00F00CE1" w:rsidRDefault="00F00CE1" w:rsidP="00F00CE1">
            <w:pPr>
              <w:rPr>
                <w:rFonts w:eastAsia="Calibri"/>
                <w:lang w:eastAsia="en-US"/>
              </w:rPr>
            </w:pPr>
            <w:r w:rsidRPr="00F00CE1">
              <w:rPr>
                <w:rFonts w:eastAsia="Calibri"/>
                <w:lang w:eastAsia="en-US"/>
              </w:rPr>
              <w:t>1,0</w:t>
            </w:r>
          </w:p>
        </w:tc>
        <w:tc>
          <w:tcPr>
            <w:tcW w:w="1244" w:type="dxa"/>
            <w:shd w:val="clear" w:color="auto" w:fill="auto"/>
            <w:tcMar>
              <w:top w:w="102" w:type="dxa"/>
              <w:left w:w="0" w:type="dxa"/>
              <w:bottom w:w="102" w:type="dxa"/>
              <w:right w:w="0" w:type="dxa"/>
            </w:tcMar>
          </w:tcPr>
          <w:p w:rsidR="00F00CE1" w:rsidRPr="00F00CE1" w:rsidRDefault="00F00CE1" w:rsidP="00F00CE1">
            <w:pPr>
              <w:rPr>
                <w:rFonts w:eastAsia="Calibri"/>
                <w:lang w:eastAsia="en-US"/>
              </w:rPr>
            </w:pPr>
            <w:r w:rsidRPr="00F00CE1">
              <w:rPr>
                <w:rFonts w:eastAsia="Calibri"/>
                <w:lang w:eastAsia="en-US"/>
              </w:rPr>
              <w:t>1,0</w:t>
            </w:r>
          </w:p>
        </w:tc>
      </w:tr>
    </w:tbl>
    <w:p w:rsidR="00F00CE1" w:rsidRPr="00F00CE1" w:rsidRDefault="00F00CE1" w:rsidP="00F00CE1"/>
    <w:p w:rsidR="00F00CE1" w:rsidRPr="00F00CE1" w:rsidRDefault="00F00CE1" w:rsidP="00F00CE1">
      <w:pPr>
        <w:jc w:val="center"/>
        <w:rPr>
          <w:rFonts w:eastAsia="Calibri"/>
          <w:b/>
          <w:sz w:val="28"/>
          <w:szCs w:val="28"/>
          <w:lang w:eastAsia="en-US"/>
        </w:rPr>
      </w:pPr>
      <w:bookmarkStart w:id="21" w:name="_Toc111197477"/>
      <w:r w:rsidRPr="00F00CE1">
        <w:rPr>
          <w:rFonts w:eastAsia="Calibri"/>
          <w:b/>
          <w:sz w:val="28"/>
          <w:szCs w:val="28"/>
          <w:lang w:eastAsia="en-US"/>
        </w:rPr>
        <w:t xml:space="preserve">8. Совершенствование государственного и муниципального управления процессами социально-экономического развития Новосибирской </w:t>
      </w:r>
      <w:r w:rsidRPr="00F00CE1">
        <w:rPr>
          <w:rFonts w:eastAsia="Calibri"/>
          <w:b/>
          <w:sz w:val="28"/>
          <w:szCs w:val="28"/>
          <w:lang w:eastAsia="en-US"/>
        </w:rPr>
        <w:lastRenderedPageBreak/>
        <w:t xml:space="preserve">области в целях обеспечения устойчивого развития экономики </w:t>
      </w:r>
      <w:r w:rsidRPr="00F00CE1">
        <w:rPr>
          <w:rFonts w:eastAsia="Calibri"/>
          <w:b/>
          <w:sz w:val="28"/>
          <w:szCs w:val="28"/>
          <w:lang w:eastAsia="en-US"/>
        </w:rPr>
        <w:br/>
        <w:t>и социальной стабильности</w:t>
      </w:r>
      <w:bookmarkEnd w:id="21"/>
    </w:p>
    <w:p w:rsidR="00F00CE1" w:rsidRPr="00F00CE1" w:rsidRDefault="00F00CE1" w:rsidP="00F00CE1">
      <w:pPr>
        <w:jc w:val="center"/>
        <w:rPr>
          <w:b/>
          <w:sz w:val="28"/>
          <w:szCs w:val="28"/>
        </w:rPr>
      </w:pPr>
    </w:p>
    <w:p w:rsidR="00F00CE1" w:rsidRPr="00F00CE1" w:rsidRDefault="00F00CE1" w:rsidP="00F00CE1">
      <w:pPr>
        <w:jc w:val="center"/>
        <w:rPr>
          <w:b/>
          <w:sz w:val="28"/>
          <w:szCs w:val="28"/>
        </w:rPr>
      </w:pPr>
      <w:bookmarkStart w:id="22" w:name="_Toc111197478"/>
      <w:r w:rsidRPr="00F00CE1">
        <w:rPr>
          <w:b/>
          <w:sz w:val="28"/>
          <w:szCs w:val="28"/>
        </w:rPr>
        <w:t>8.1. Создание благоприятного инвестиционного климата</w:t>
      </w:r>
      <w:bookmarkEnd w:id="22"/>
    </w:p>
    <w:p w:rsidR="00F00CE1" w:rsidRPr="00F00CE1" w:rsidRDefault="00F00CE1" w:rsidP="00F00CE1">
      <w:pPr>
        <w:rPr>
          <w:sz w:val="28"/>
          <w:szCs w:val="28"/>
        </w:rPr>
      </w:pP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 xml:space="preserve">      На территории Сурковского сельсовета внедряются только несколько   целевых моделей, продолжится реализация двух «дорожных карт» по внедрению следующих целевых моделей:</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«Осуществление контрольной (надзорной) деятельности в субъектах Российской Федерации» (реализация осуществляется до 31.12.2023);</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«Подготовка документов и осуществление государственного кадастрового учета и (или) государственной регистрации прав собственности на объекты недвижимого имущества» (реализация осуществляется до 01.01.2025).</w:t>
      </w:r>
    </w:p>
    <w:p w:rsidR="00F00CE1" w:rsidRPr="00F00CE1" w:rsidRDefault="00F00CE1" w:rsidP="00F00CE1">
      <w:pPr>
        <w:jc w:val="both"/>
        <w:rPr>
          <w:sz w:val="28"/>
          <w:szCs w:val="28"/>
        </w:rPr>
      </w:pPr>
    </w:p>
    <w:p w:rsidR="00F00CE1" w:rsidRPr="00F00CE1" w:rsidRDefault="00F00CE1" w:rsidP="00F00CE1">
      <w:pPr>
        <w:jc w:val="center"/>
        <w:rPr>
          <w:b/>
          <w:sz w:val="28"/>
          <w:szCs w:val="28"/>
        </w:rPr>
      </w:pPr>
      <w:bookmarkStart w:id="23" w:name="_Toc111197479"/>
      <w:r w:rsidRPr="00F00CE1">
        <w:rPr>
          <w:b/>
          <w:sz w:val="28"/>
          <w:szCs w:val="28"/>
        </w:rPr>
        <w:t>8.2. Содействие развитию субъектов малого</w:t>
      </w:r>
      <w:bookmarkEnd w:id="23"/>
    </w:p>
    <w:p w:rsidR="00F00CE1" w:rsidRPr="00F00CE1" w:rsidRDefault="00F00CE1" w:rsidP="00F00CE1">
      <w:pPr>
        <w:jc w:val="center"/>
        <w:rPr>
          <w:b/>
          <w:sz w:val="28"/>
          <w:szCs w:val="28"/>
        </w:rPr>
      </w:pPr>
      <w:r w:rsidRPr="00F00CE1">
        <w:rPr>
          <w:b/>
          <w:sz w:val="28"/>
          <w:szCs w:val="28"/>
        </w:rPr>
        <w:t>и среднего предпринимательства</w:t>
      </w:r>
    </w:p>
    <w:p w:rsidR="00F00CE1" w:rsidRPr="00F00CE1" w:rsidRDefault="00F00CE1" w:rsidP="00F00CE1">
      <w:pPr>
        <w:jc w:val="both"/>
        <w:rPr>
          <w:sz w:val="28"/>
          <w:szCs w:val="28"/>
        </w:rPr>
      </w:pPr>
      <w:r w:rsidRPr="00F00CE1">
        <w:rPr>
          <w:sz w:val="28"/>
          <w:szCs w:val="28"/>
        </w:rPr>
        <w:t xml:space="preserve">           Реализация в период 2023–2025 годов мероприятий по развитию малого и среднего предпринимательства предполагает содействие субъектам малого и среднего предпринимательства на территории Сурковского сельсовета, направленных на  привлечение финансовых ресурсов для осуществления предпринимательской деятельности, модернизации производства.</w:t>
      </w:r>
    </w:p>
    <w:p w:rsidR="00F00CE1" w:rsidRPr="00F00CE1" w:rsidRDefault="00F00CE1" w:rsidP="00F00CE1">
      <w:pPr>
        <w:jc w:val="both"/>
        <w:rPr>
          <w:rFonts w:eastAsiaTheme="minorHAnsi"/>
          <w:sz w:val="28"/>
          <w:szCs w:val="28"/>
          <w:lang w:eastAsia="en-US"/>
        </w:rPr>
      </w:pPr>
      <w:r w:rsidRPr="00F00CE1">
        <w:rPr>
          <w:rFonts w:eastAsiaTheme="minorHAnsi"/>
          <w:sz w:val="28"/>
          <w:szCs w:val="28"/>
          <w:lang w:eastAsia="en-US"/>
        </w:rPr>
        <w:t>Потребительский рынок – это крупный сектор экономики, в котором занято  большое количество хозяйствующих субъектов, формирующих здоровую конкурентную среду.</w:t>
      </w:r>
    </w:p>
    <w:p w:rsidR="00F00CE1" w:rsidRPr="00F00CE1" w:rsidRDefault="00F00CE1" w:rsidP="00F00CE1">
      <w:pPr>
        <w:jc w:val="both"/>
        <w:rPr>
          <w:rFonts w:eastAsia="SimSun"/>
          <w:sz w:val="28"/>
          <w:szCs w:val="28"/>
          <w:lang w:eastAsia="zh-CN" w:bidi="hi-IN"/>
        </w:rPr>
      </w:pPr>
      <w:r w:rsidRPr="00F00CE1">
        <w:rPr>
          <w:rFonts w:eastAsiaTheme="minorHAnsi"/>
          <w:sz w:val="28"/>
          <w:szCs w:val="28"/>
          <w:lang w:eastAsia="en-US"/>
        </w:rPr>
        <w:t xml:space="preserve"> Основная задача – максимальное удовлетворение потребностей населения поселения в разнообразных товарах и услугах.</w:t>
      </w:r>
    </w:p>
    <w:p w:rsidR="00F00CE1" w:rsidRPr="00F00CE1" w:rsidRDefault="00F00CE1" w:rsidP="00F00CE1">
      <w:pPr>
        <w:jc w:val="both"/>
        <w:rPr>
          <w:sz w:val="28"/>
          <w:szCs w:val="28"/>
        </w:rPr>
      </w:pPr>
      <w:r w:rsidRPr="00F00CE1">
        <w:rPr>
          <w:sz w:val="28"/>
          <w:szCs w:val="28"/>
        </w:rPr>
        <w:t xml:space="preserve">По состоянию на 01.01.2022 года на территории поселения зарегистрировано   11  индивидуальных предпринимателей, 5 из которых осуществляют свою деятельность в торговле. </w:t>
      </w:r>
    </w:p>
    <w:p w:rsidR="00F00CE1" w:rsidRPr="00F00CE1" w:rsidRDefault="00F00CE1" w:rsidP="00F00CE1">
      <w:pPr>
        <w:jc w:val="both"/>
        <w:rPr>
          <w:sz w:val="28"/>
          <w:szCs w:val="28"/>
        </w:rPr>
      </w:pPr>
      <w:r w:rsidRPr="00F00CE1">
        <w:rPr>
          <w:sz w:val="28"/>
          <w:szCs w:val="28"/>
        </w:rPr>
        <w:t xml:space="preserve">         Удельный вес индивидуальных предпринимателей, осуществляющих торговую деятельность к общему числу предприятий, зарегистрированных на территории  поселения  составляет   25 %. </w:t>
      </w:r>
    </w:p>
    <w:p w:rsidR="00F00CE1" w:rsidRPr="00F00CE1" w:rsidRDefault="00F00CE1" w:rsidP="00F00CE1">
      <w:pPr>
        <w:jc w:val="center"/>
        <w:rPr>
          <w:b/>
          <w:sz w:val="28"/>
          <w:szCs w:val="28"/>
        </w:rPr>
      </w:pPr>
      <w:bookmarkStart w:id="24" w:name="_Toc111197480"/>
      <w:r w:rsidRPr="00F00CE1">
        <w:rPr>
          <w:b/>
          <w:sz w:val="28"/>
          <w:szCs w:val="28"/>
        </w:rPr>
        <w:t>8.3. Совершенствование предоставления</w:t>
      </w:r>
      <w:bookmarkEnd w:id="24"/>
    </w:p>
    <w:p w:rsidR="00F00CE1" w:rsidRPr="00F00CE1" w:rsidRDefault="00F00CE1" w:rsidP="00F00CE1">
      <w:pPr>
        <w:jc w:val="center"/>
        <w:rPr>
          <w:b/>
          <w:sz w:val="28"/>
          <w:szCs w:val="28"/>
        </w:rPr>
      </w:pPr>
      <w:r w:rsidRPr="00F00CE1">
        <w:rPr>
          <w:b/>
          <w:sz w:val="28"/>
          <w:szCs w:val="28"/>
        </w:rPr>
        <w:t>государственных и муниципальных услуг</w:t>
      </w:r>
    </w:p>
    <w:p w:rsidR="00F00CE1" w:rsidRPr="00F00CE1" w:rsidRDefault="00F00CE1" w:rsidP="00F00CE1">
      <w:pPr>
        <w:rPr>
          <w:sz w:val="28"/>
          <w:szCs w:val="28"/>
        </w:rPr>
      </w:pPr>
    </w:p>
    <w:p w:rsidR="00F00CE1" w:rsidRPr="00F00CE1" w:rsidRDefault="00F00CE1" w:rsidP="00F00CE1">
      <w:pPr>
        <w:rPr>
          <w:b/>
          <w:sz w:val="28"/>
          <w:szCs w:val="28"/>
        </w:rPr>
      </w:pPr>
      <w:r w:rsidRPr="00F00CE1">
        <w:rPr>
          <w:b/>
          <w:sz w:val="28"/>
          <w:szCs w:val="28"/>
        </w:rPr>
        <w:t>8.4. Совершенствование управления государственными финансами</w:t>
      </w:r>
    </w:p>
    <w:p w:rsidR="00F00CE1" w:rsidRPr="00F00CE1" w:rsidRDefault="00F00CE1" w:rsidP="00F00CE1">
      <w:pPr>
        <w:jc w:val="both"/>
        <w:rPr>
          <w:rFonts w:eastAsia="Calibri"/>
          <w:sz w:val="28"/>
          <w:szCs w:val="28"/>
          <w:lang w:eastAsia="en-US"/>
        </w:rPr>
      </w:pP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 xml:space="preserve">       Эффективное, ответственное и прозрачное управление финансами на государственном и муниципальном уровнях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реализации стратегических приоритетов социально-экономического развития региона.</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lastRenderedPageBreak/>
        <w:t>Сфера управления финансами в Сурковском сельсовете Тогучинского района  Новосибирской области определяется формированием и реализацией налоговой, бюджетной и долговой политики всей области, в рамках которой реализуется:</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формирование и содействие в обеспечении соблюдения бюджетного законодательства;</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организация бюджетного процесса в Сурковском сельсовете Тогучинского района Новосибирской области;</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содействие в повышении качества управления финансами и эффективности бюджетных расходов;</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исполнение полномочий в сфере государственного финансового контроля и контроля (аудита) в сфере закупок;</w:t>
      </w:r>
    </w:p>
    <w:p w:rsidR="00F00CE1" w:rsidRPr="00F00CE1" w:rsidRDefault="00F00CE1" w:rsidP="00F00CE1">
      <w:pPr>
        <w:jc w:val="both"/>
        <w:rPr>
          <w:rFonts w:eastAsia="Calibri"/>
          <w:sz w:val="28"/>
          <w:szCs w:val="28"/>
          <w:lang w:eastAsia="en-US"/>
        </w:rPr>
      </w:pPr>
      <w:r w:rsidRPr="00F00CE1">
        <w:rPr>
          <w:rFonts w:eastAsia="Calibri"/>
          <w:sz w:val="28"/>
          <w:szCs w:val="28"/>
          <w:lang w:eastAsia="en-US"/>
        </w:rPr>
        <w:t>развитие информационной открытости и взаимодействие с населением Сурковского сельсовета  по вопросам бюджетного процесса и финансовой грамотности.</w:t>
      </w:r>
    </w:p>
    <w:p w:rsidR="00F00CE1" w:rsidRPr="00F00CE1" w:rsidRDefault="00F00CE1" w:rsidP="00F00CE1">
      <w:pPr>
        <w:rPr>
          <w:sz w:val="28"/>
          <w:szCs w:val="28"/>
        </w:rPr>
      </w:pPr>
      <w:bookmarkStart w:id="25" w:name="_Toc111197482"/>
    </w:p>
    <w:bookmarkEnd w:id="25"/>
    <w:p w:rsidR="00F00CE1" w:rsidRPr="00F00CE1" w:rsidRDefault="00F00CE1" w:rsidP="00F00CE1">
      <w:pPr>
        <w:rPr>
          <w:rFonts w:eastAsia="Calibri"/>
          <w:sz w:val="28"/>
          <w:szCs w:val="28"/>
          <w:lang w:eastAsia="en-US"/>
        </w:rPr>
      </w:pPr>
    </w:p>
    <w:p w:rsidR="00F00CE1" w:rsidRPr="00F00CE1" w:rsidRDefault="00F00CE1" w:rsidP="00F00CE1">
      <w:pPr>
        <w:jc w:val="center"/>
        <w:rPr>
          <w:b/>
          <w:sz w:val="28"/>
          <w:szCs w:val="28"/>
        </w:rPr>
      </w:pPr>
      <w:r w:rsidRPr="00F00CE1">
        <w:rPr>
          <w:b/>
          <w:sz w:val="28"/>
          <w:szCs w:val="28"/>
        </w:rPr>
        <w:t>9. Муниципальных программ Сурковского сельсовета, отражённых в бюджете поселения, нет</w:t>
      </w:r>
    </w:p>
    <w:p w:rsidR="00F00CE1" w:rsidRPr="00F00CE1" w:rsidRDefault="00F00CE1" w:rsidP="00F00CE1">
      <w:pPr>
        <w:rPr>
          <w:b/>
        </w:rPr>
      </w:pPr>
    </w:p>
    <w:p w:rsidR="00F00CE1" w:rsidRPr="00F00CE1" w:rsidRDefault="00F00CE1" w:rsidP="00F00CE1"/>
    <w:p w:rsidR="00F00CE1" w:rsidRPr="00F00CE1" w:rsidRDefault="00F00CE1" w:rsidP="00F00CE1"/>
    <w:p w:rsidR="00F00CE1" w:rsidRPr="00F00CE1" w:rsidRDefault="00F00CE1" w:rsidP="00F00CE1"/>
    <w:p w:rsidR="00921BD6" w:rsidRPr="00F00CE1" w:rsidRDefault="00921BD6" w:rsidP="00F00CE1"/>
    <w:sectPr w:rsidR="00921BD6" w:rsidRPr="00F00C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7B7" w:rsidRDefault="003217B7" w:rsidP="00217178">
      <w:r>
        <w:separator/>
      </w:r>
    </w:p>
  </w:endnote>
  <w:endnote w:type="continuationSeparator" w:id="0">
    <w:p w:rsidR="003217B7" w:rsidRDefault="003217B7" w:rsidP="0021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Mangal">
    <w:panose1 w:val="02040503050203030202"/>
    <w:charset w:val="01"/>
    <w:family w:val="roman"/>
    <w:notTrueType/>
    <w:pitch w:val="variable"/>
    <w:sig w:usb0="00002000" w:usb1="00000000" w:usb2="00000000" w:usb3="00000000" w:csb0="00000000" w:csb1="00000000"/>
  </w:font>
  <w:font w:name="Tahoma">
    <w:altName w:val="Times New Roman"/>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nt358">
    <w:charset w:val="CC"/>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7B7" w:rsidRDefault="003217B7" w:rsidP="00217178">
      <w:r>
        <w:separator/>
      </w:r>
    </w:p>
  </w:footnote>
  <w:footnote w:type="continuationSeparator" w:id="0">
    <w:p w:rsidR="003217B7" w:rsidRDefault="003217B7" w:rsidP="002171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58134C"/>
    <w:multiLevelType w:val="multilevel"/>
    <w:tmpl w:val="5F4083D6"/>
    <w:lvl w:ilvl="0">
      <w:start w:val="1"/>
      <w:numFmt w:val="decimal"/>
      <w:pStyle w:val="1"/>
      <w:lvlText w:val="%1."/>
      <w:lvlJc w:val="left"/>
      <w:pPr>
        <w:tabs>
          <w:tab w:val="num" w:pos="1134"/>
        </w:tabs>
        <w:ind w:left="0" w:firstLine="709"/>
      </w:pPr>
      <w:rPr>
        <w:rFonts w:ascii="Times New Roman" w:hAnsi="Times New Roman" w:cs="Times New Roman" w:hint="default"/>
        <w:b w:val="0"/>
        <w:i w:val="0"/>
        <w:caps w:val="0"/>
        <w:strike w:val="0"/>
        <w:dstrike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7"/>
        </w:tabs>
        <w:ind w:left="1" w:firstLine="709"/>
      </w:pPr>
      <w:rPr>
        <w:rFonts w:ascii="Times New Roman" w:hAnsi="Times New Roman" w:cs="Times New Roman" w:hint="default"/>
        <w:b w:val="0"/>
        <w:i w:val="0"/>
        <w:caps w:val="0"/>
        <w:strike w:val="0"/>
        <w:dstrike w:val="0"/>
        <w:vanish w:val="0"/>
        <w:webHidden w:val="0"/>
        <w:color w:val="auto"/>
        <w:sz w:val="28"/>
        <w:szCs w:val="28"/>
        <w:u w:val="none"/>
        <w:effect w:val="none"/>
        <w:vertAlign w:val="baseline"/>
        <w:specVanish w:val="0"/>
      </w:rPr>
    </w:lvl>
    <w:lvl w:ilvl="2">
      <w:start w:val="1"/>
      <w:numFmt w:val="decimal"/>
      <w:pStyle w:val="111"/>
      <w:lvlText w:val="%1.%2.%3."/>
      <w:lvlJc w:val="left"/>
      <w:pPr>
        <w:tabs>
          <w:tab w:val="num" w:pos="3403"/>
        </w:tabs>
        <w:ind w:left="1985" w:firstLine="709"/>
      </w:pPr>
      <w:rPr>
        <w:rFonts w:ascii="Times New Roman" w:hAnsi="Times New Roman" w:cs="Times New Roman" w:hint="default"/>
        <w:b w:val="0"/>
        <w:i w:val="0"/>
        <w:caps w:val="0"/>
        <w:strike w:val="0"/>
        <w:dstrike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0" w:firstLine="709"/>
      </w:pPr>
      <w:rPr>
        <w:rFonts w:ascii="Times New Roman" w:hAnsi="Times New Roman" w:cs="Times New Roman" w:hint="default"/>
        <w:b w:val="0"/>
        <w:i w:val="0"/>
        <w:caps w:val="0"/>
        <w:strike w:val="0"/>
        <w:dstrike w:val="0"/>
        <w:vanish w:val="0"/>
        <w:webHidden w:val="0"/>
        <w:color w:val="00000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vanish w:val="0"/>
        <w:webHidden w:val="0"/>
        <w:color w:val="auto"/>
        <w:sz w:val="28"/>
        <w:szCs w:val="28"/>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vanish w:val="0"/>
        <w:webHidden w:val="0"/>
        <w:color w:val="000000"/>
        <w:sz w:val="26"/>
        <w:u w:val="none"/>
        <w:effect w:val="none"/>
        <w:vertAlign w:val="baseline"/>
        <w:specVanish w:val="0"/>
      </w:rPr>
    </w:lvl>
    <w:lvl w:ilvl="6">
      <w:start w:val="1"/>
      <w:numFmt w:val="decimal"/>
      <w:lvlText w:val="%7."/>
      <w:lvlJc w:val="center"/>
      <w:pPr>
        <w:tabs>
          <w:tab w:val="num" w:pos="851"/>
        </w:tabs>
        <w:ind w:left="0" w:firstLine="0"/>
      </w:pPr>
      <w:rPr>
        <w:rFonts w:ascii="Times New Roman" w:hAnsi="Times New Roman" w:cs="Times New Roman" w:hint="default"/>
        <w:caps w:val="0"/>
        <w:strike w:val="0"/>
        <w:dstrike w:val="0"/>
        <w:vanish w:val="0"/>
        <w:webHidden w:val="0"/>
        <w:color w:val="auto"/>
        <w:sz w:val="26"/>
        <w:u w:val="none"/>
        <w:effect w:val="none"/>
        <w:vertAlign w:val="baseline"/>
        <w:specVanish w:val="0"/>
      </w:rPr>
    </w:lvl>
    <w:lvl w:ilvl="7">
      <w:start w:val="1"/>
      <w:numFmt w:val="decimal"/>
      <w:lvlText w:val="%8.%2."/>
      <w:lvlJc w:val="left"/>
      <w:pPr>
        <w:tabs>
          <w:tab w:val="num" w:pos="1134"/>
        </w:tabs>
        <w:ind w:left="0" w:firstLine="709"/>
      </w:pPr>
      <w:rPr>
        <w:rFonts w:ascii="Times New Roman" w:hAnsi="Times New Roman" w:cs="Times New Roman" w:hint="default"/>
        <w:caps w:val="0"/>
        <w:strike w:val="0"/>
        <w:dstrike w:val="0"/>
        <w:vanish w:val="0"/>
        <w:webHidden w:val="0"/>
        <w:color w:val="auto"/>
        <w:sz w:val="26"/>
        <w:u w:val="none"/>
        <w:effect w:val="none"/>
        <w:vertAlign w:val="baseline"/>
        <w:specVanish w:val="0"/>
      </w:rPr>
    </w:lvl>
    <w:lvl w:ilvl="8">
      <w:start w:val="1"/>
      <w:numFmt w:val="decimal"/>
      <w:lvlText w:val="%1.%2.%3."/>
      <w:lvlJc w:val="left"/>
      <w:pPr>
        <w:tabs>
          <w:tab w:val="num" w:pos="1418"/>
        </w:tabs>
        <w:ind w:left="0" w:firstLine="709"/>
      </w:pPr>
      <w:rPr>
        <w:rFonts w:ascii="Times New Roman" w:hAnsi="Times New Roman" w:cs="Times New Roman" w:hint="default"/>
        <w:caps w:val="0"/>
        <w:strike w:val="0"/>
        <w:dstrike w:val="0"/>
        <w:vanish w:val="0"/>
        <w:webHidden w:val="0"/>
        <w:color w:val="000000"/>
        <w:sz w:val="26"/>
        <w:u w:val="none"/>
        <w:effect w:val="none"/>
        <w:vertAlign w:val="baseline"/>
        <w:specVanish w:val="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E81"/>
    <w:rsid w:val="0001639F"/>
    <w:rsid w:val="00017230"/>
    <w:rsid w:val="00035BE7"/>
    <w:rsid w:val="000721FB"/>
    <w:rsid w:val="00072823"/>
    <w:rsid w:val="000816E8"/>
    <w:rsid w:val="000963D1"/>
    <w:rsid w:val="00096668"/>
    <w:rsid w:val="000A2818"/>
    <w:rsid w:val="000A5AC7"/>
    <w:rsid w:val="000C40BD"/>
    <w:rsid w:val="000E2349"/>
    <w:rsid w:val="000F34FC"/>
    <w:rsid w:val="00125B2E"/>
    <w:rsid w:val="0014073C"/>
    <w:rsid w:val="001428FF"/>
    <w:rsid w:val="00144D72"/>
    <w:rsid w:val="00155051"/>
    <w:rsid w:val="00157163"/>
    <w:rsid w:val="001666F9"/>
    <w:rsid w:val="001A6876"/>
    <w:rsid w:val="001B008E"/>
    <w:rsid w:val="001B0C3E"/>
    <w:rsid w:val="001D4A45"/>
    <w:rsid w:val="001E2223"/>
    <w:rsid w:val="001E440E"/>
    <w:rsid w:val="001E7BDC"/>
    <w:rsid w:val="001F79FC"/>
    <w:rsid w:val="001F7E41"/>
    <w:rsid w:val="00203C9A"/>
    <w:rsid w:val="00217178"/>
    <w:rsid w:val="00250812"/>
    <w:rsid w:val="00284E88"/>
    <w:rsid w:val="0028583F"/>
    <w:rsid w:val="00297161"/>
    <w:rsid w:val="002A6378"/>
    <w:rsid w:val="002B1CBB"/>
    <w:rsid w:val="002B23F9"/>
    <w:rsid w:val="002B714B"/>
    <w:rsid w:val="002C3DFC"/>
    <w:rsid w:val="002C6B47"/>
    <w:rsid w:val="002E09F8"/>
    <w:rsid w:val="002F07B0"/>
    <w:rsid w:val="00302729"/>
    <w:rsid w:val="00306BDD"/>
    <w:rsid w:val="0031477B"/>
    <w:rsid w:val="0032013B"/>
    <w:rsid w:val="003217B7"/>
    <w:rsid w:val="00324AB5"/>
    <w:rsid w:val="00333BF0"/>
    <w:rsid w:val="0033609F"/>
    <w:rsid w:val="00336F81"/>
    <w:rsid w:val="00337382"/>
    <w:rsid w:val="00344E2E"/>
    <w:rsid w:val="003568B1"/>
    <w:rsid w:val="00370162"/>
    <w:rsid w:val="00372FCF"/>
    <w:rsid w:val="003A0EA3"/>
    <w:rsid w:val="003A3C09"/>
    <w:rsid w:val="003A3F51"/>
    <w:rsid w:val="003C0037"/>
    <w:rsid w:val="003C418B"/>
    <w:rsid w:val="003C7198"/>
    <w:rsid w:val="003E579D"/>
    <w:rsid w:val="003E6480"/>
    <w:rsid w:val="003E75EC"/>
    <w:rsid w:val="003F6DCA"/>
    <w:rsid w:val="003F79BC"/>
    <w:rsid w:val="00406BB8"/>
    <w:rsid w:val="00407D75"/>
    <w:rsid w:val="00417640"/>
    <w:rsid w:val="00423796"/>
    <w:rsid w:val="00441D47"/>
    <w:rsid w:val="004444D3"/>
    <w:rsid w:val="00451BDC"/>
    <w:rsid w:val="00464553"/>
    <w:rsid w:val="004647E7"/>
    <w:rsid w:val="004820E6"/>
    <w:rsid w:val="004915B2"/>
    <w:rsid w:val="004930EF"/>
    <w:rsid w:val="00495B1B"/>
    <w:rsid w:val="004A3A90"/>
    <w:rsid w:val="004B1FCD"/>
    <w:rsid w:val="004C79E7"/>
    <w:rsid w:val="004D5CA3"/>
    <w:rsid w:val="004D723E"/>
    <w:rsid w:val="004F0D4A"/>
    <w:rsid w:val="00504E31"/>
    <w:rsid w:val="00510BCF"/>
    <w:rsid w:val="00514365"/>
    <w:rsid w:val="00517F3C"/>
    <w:rsid w:val="00536495"/>
    <w:rsid w:val="00542C2B"/>
    <w:rsid w:val="0054456E"/>
    <w:rsid w:val="00545535"/>
    <w:rsid w:val="0054751D"/>
    <w:rsid w:val="00564B9A"/>
    <w:rsid w:val="005675C6"/>
    <w:rsid w:val="00591E22"/>
    <w:rsid w:val="00597F07"/>
    <w:rsid w:val="005A0AD7"/>
    <w:rsid w:val="005A0E59"/>
    <w:rsid w:val="005A170D"/>
    <w:rsid w:val="005A26A7"/>
    <w:rsid w:val="005A50EE"/>
    <w:rsid w:val="005B5957"/>
    <w:rsid w:val="005C53FD"/>
    <w:rsid w:val="005E3710"/>
    <w:rsid w:val="00610D3E"/>
    <w:rsid w:val="00614019"/>
    <w:rsid w:val="0061508F"/>
    <w:rsid w:val="00623405"/>
    <w:rsid w:val="006245F9"/>
    <w:rsid w:val="006313B8"/>
    <w:rsid w:val="00636EAD"/>
    <w:rsid w:val="00641515"/>
    <w:rsid w:val="006527BC"/>
    <w:rsid w:val="00653802"/>
    <w:rsid w:val="00663EA9"/>
    <w:rsid w:val="00674257"/>
    <w:rsid w:val="00691224"/>
    <w:rsid w:val="00692B1E"/>
    <w:rsid w:val="006B03EC"/>
    <w:rsid w:val="006F1601"/>
    <w:rsid w:val="006F2AF7"/>
    <w:rsid w:val="00703292"/>
    <w:rsid w:val="00720376"/>
    <w:rsid w:val="007326C9"/>
    <w:rsid w:val="0073318C"/>
    <w:rsid w:val="00733448"/>
    <w:rsid w:val="00744DF2"/>
    <w:rsid w:val="0075594E"/>
    <w:rsid w:val="00762629"/>
    <w:rsid w:val="0076685F"/>
    <w:rsid w:val="00771C40"/>
    <w:rsid w:val="00780C26"/>
    <w:rsid w:val="00795B25"/>
    <w:rsid w:val="007C29BF"/>
    <w:rsid w:val="007C6FDF"/>
    <w:rsid w:val="007D1430"/>
    <w:rsid w:val="007E1BCA"/>
    <w:rsid w:val="007F3EE6"/>
    <w:rsid w:val="008036E8"/>
    <w:rsid w:val="008262C1"/>
    <w:rsid w:val="00835016"/>
    <w:rsid w:val="00837C6E"/>
    <w:rsid w:val="00865D9D"/>
    <w:rsid w:val="00882C9D"/>
    <w:rsid w:val="00884749"/>
    <w:rsid w:val="008A2290"/>
    <w:rsid w:val="008C4C35"/>
    <w:rsid w:val="008D1885"/>
    <w:rsid w:val="008D3262"/>
    <w:rsid w:val="008E53AD"/>
    <w:rsid w:val="008E64B2"/>
    <w:rsid w:val="00904150"/>
    <w:rsid w:val="00910404"/>
    <w:rsid w:val="009216A2"/>
    <w:rsid w:val="00921BD6"/>
    <w:rsid w:val="00925FDC"/>
    <w:rsid w:val="009362C5"/>
    <w:rsid w:val="00966765"/>
    <w:rsid w:val="009B05B1"/>
    <w:rsid w:val="009D77F9"/>
    <w:rsid w:val="00A1294C"/>
    <w:rsid w:val="00A4349E"/>
    <w:rsid w:val="00A43D71"/>
    <w:rsid w:val="00A46EC8"/>
    <w:rsid w:val="00A47102"/>
    <w:rsid w:val="00A511B1"/>
    <w:rsid w:val="00A54EE7"/>
    <w:rsid w:val="00A60D03"/>
    <w:rsid w:val="00A66CD0"/>
    <w:rsid w:val="00A70F32"/>
    <w:rsid w:val="00A77E81"/>
    <w:rsid w:val="00A864F4"/>
    <w:rsid w:val="00A87887"/>
    <w:rsid w:val="00A9111B"/>
    <w:rsid w:val="00A929B9"/>
    <w:rsid w:val="00AA408B"/>
    <w:rsid w:val="00AB200D"/>
    <w:rsid w:val="00AB4A48"/>
    <w:rsid w:val="00AE0DAC"/>
    <w:rsid w:val="00AE27AB"/>
    <w:rsid w:val="00AE52DA"/>
    <w:rsid w:val="00AE56C1"/>
    <w:rsid w:val="00AF3936"/>
    <w:rsid w:val="00B0728E"/>
    <w:rsid w:val="00B218FC"/>
    <w:rsid w:val="00B30EA8"/>
    <w:rsid w:val="00B336E8"/>
    <w:rsid w:val="00B41879"/>
    <w:rsid w:val="00B47160"/>
    <w:rsid w:val="00B54960"/>
    <w:rsid w:val="00B726F6"/>
    <w:rsid w:val="00B852B9"/>
    <w:rsid w:val="00BD0F4B"/>
    <w:rsid w:val="00BE5B28"/>
    <w:rsid w:val="00BF74C0"/>
    <w:rsid w:val="00C16162"/>
    <w:rsid w:val="00C20785"/>
    <w:rsid w:val="00C402F5"/>
    <w:rsid w:val="00C51F5E"/>
    <w:rsid w:val="00C67C68"/>
    <w:rsid w:val="00C724D5"/>
    <w:rsid w:val="00C74B27"/>
    <w:rsid w:val="00CA186C"/>
    <w:rsid w:val="00CB110A"/>
    <w:rsid w:val="00CC499D"/>
    <w:rsid w:val="00CE194C"/>
    <w:rsid w:val="00CE1A24"/>
    <w:rsid w:val="00CF2381"/>
    <w:rsid w:val="00CF46E4"/>
    <w:rsid w:val="00CF57F1"/>
    <w:rsid w:val="00CF640A"/>
    <w:rsid w:val="00D037D0"/>
    <w:rsid w:val="00D1353B"/>
    <w:rsid w:val="00D27B0C"/>
    <w:rsid w:val="00D325F4"/>
    <w:rsid w:val="00D55284"/>
    <w:rsid w:val="00D567EA"/>
    <w:rsid w:val="00D60F5D"/>
    <w:rsid w:val="00D804C1"/>
    <w:rsid w:val="00D82A35"/>
    <w:rsid w:val="00D83143"/>
    <w:rsid w:val="00D837BE"/>
    <w:rsid w:val="00DA0125"/>
    <w:rsid w:val="00DA4795"/>
    <w:rsid w:val="00DA4A57"/>
    <w:rsid w:val="00DA5674"/>
    <w:rsid w:val="00DE51F1"/>
    <w:rsid w:val="00DE6E56"/>
    <w:rsid w:val="00E0281F"/>
    <w:rsid w:val="00E25051"/>
    <w:rsid w:val="00E47029"/>
    <w:rsid w:val="00E50EC4"/>
    <w:rsid w:val="00E62607"/>
    <w:rsid w:val="00E63508"/>
    <w:rsid w:val="00E63E86"/>
    <w:rsid w:val="00E7098D"/>
    <w:rsid w:val="00E80FBB"/>
    <w:rsid w:val="00E8398F"/>
    <w:rsid w:val="00E84DFF"/>
    <w:rsid w:val="00EA0A88"/>
    <w:rsid w:val="00EB552A"/>
    <w:rsid w:val="00EC52E3"/>
    <w:rsid w:val="00ED3359"/>
    <w:rsid w:val="00ED6F17"/>
    <w:rsid w:val="00EF47AA"/>
    <w:rsid w:val="00F00CE1"/>
    <w:rsid w:val="00F42FA5"/>
    <w:rsid w:val="00F46E8E"/>
    <w:rsid w:val="00F4762D"/>
    <w:rsid w:val="00F47C19"/>
    <w:rsid w:val="00F51DB1"/>
    <w:rsid w:val="00F96342"/>
    <w:rsid w:val="00FB32BA"/>
    <w:rsid w:val="00FB4B90"/>
    <w:rsid w:val="00FB7F6E"/>
    <w:rsid w:val="00FD2D23"/>
    <w:rsid w:val="00FF03FC"/>
    <w:rsid w:val="00FF5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5D04AE-15E5-4FE3-9F3B-239812E64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1DB1"/>
    <w:pPr>
      <w:spacing w:after="0" w:line="240" w:lineRule="auto"/>
    </w:pPr>
    <w:rPr>
      <w:rFonts w:ascii="Times New Roman" w:eastAsia="Times New Roman" w:hAnsi="Times New Roman" w:cs="Times New Roman"/>
      <w:sz w:val="24"/>
      <w:szCs w:val="24"/>
      <w:lang w:eastAsia="ru-RU"/>
    </w:rPr>
  </w:style>
  <w:style w:type="paragraph" w:styleId="12">
    <w:name w:val="heading 1"/>
    <w:basedOn w:val="a0"/>
    <w:next w:val="a0"/>
    <w:link w:val="13"/>
    <w:qFormat/>
    <w:rsid w:val="00F51DB1"/>
    <w:pPr>
      <w:keepNext/>
      <w:keepLines/>
      <w:widowControl w:val="0"/>
      <w:autoSpaceDE w:val="0"/>
      <w:autoSpaceDN w:val="0"/>
      <w:adjustRightInd w:val="0"/>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F51DB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unhideWhenUsed/>
    <w:qFormat/>
    <w:rsid w:val="00F51DB1"/>
    <w:pPr>
      <w:keepNext/>
      <w:keepLines/>
      <w:widowControl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nhideWhenUsed/>
    <w:qFormat/>
    <w:rsid w:val="00F51DB1"/>
    <w:pPr>
      <w:keepNext/>
      <w:keepLines/>
      <w:widowControl w:val="0"/>
      <w:autoSpaceDE w:val="0"/>
      <w:autoSpaceDN w:val="0"/>
      <w:adjustRightInd w:val="0"/>
      <w:spacing w:before="40"/>
      <w:outlineLvl w:val="3"/>
    </w:pPr>
    <w:rPr>
      <w:rFonts w:asciiTheme="majorHAnsi" w:eastAsiaTheme="majorEastAsia" w:hAnsiTheme="majorHAnsi" w:cstheme="majorBidi"/>
      <w:i/>
      <w:iCs/>
      <w:color w:val="2E74B5" w:themeColor="accent1" w:themeShade="BF"/>
      <w:sz w:val="20"/>
      <w:szCs w:val="20"/>
    </w:rPr>
  </w:style>
  <w:style w:type="paragraph" w:styleId="5">
    <w:name w:val="heading 5"/>
    <w:basedOn w:val="a0"/>
    <w:next w:val="a0"/>
    <w:link w:val="50"/>
    <w:uiPriority w:val="9"/>
    <w:unhideWhenUsed/>
    <w:qFormat/>
    <w:rsid w:val="00F51DB1"/>
    <w:pPr>
      <w:keepNext/>
      <w:keepLines/>
      <w:widowControl w:val="0"/>
      <w:autoSpaceDE w:val="0"/>
      <w:autoSpaceDN w:val="0"/>
      <w:adjustRightInd w:val="0"/>
      <w:spacing w:before="40"/>
      <w:outlineLvl w:val="4"/>
    </w:pPr>
    <w:rPr>
      <w:rFonts w:asciiTheme="majorHAnsi" w:eastAsiaTheme="majorEastAsia" w:hAnsiTheme="majorHAnsi" w:cstheme="majorBidi"/>
      <w:color w:val="2E74B5" w:themeColor="accent1" w:themeShade="BF"/>
      <w:sz w:val="20"/>
      <w:szCs w:val="20"/>
    </w:rPr>
  </w:style>
  <w:style w:type="paragraph" w:styleId="6">
    <w:name w:val="heading 6"/>
    <w:basedOn w:val="a0"/>
    <w:next w:val="a0"/>
    <w:link w:val="60"/>
    <w:uiPriority w:val="9"/>
    <w:semiHidden/>
    <w:unhideWhenUsed/>
    <w:qFormat/>
    <w:rsid w:val="00F51DB1"/>
    <w:pPr>
      <w:keepNext/>
      <w:keepLines/>
      <w:spacing w:before="200"/>
      <w:outlineLvl w:val="5"/>
    </w:pPr>
    <w:rPr>
      <w:rFonts w:asciiTheme="majorHAnsi" w:eastAsiaTheme="majorEastAsia" w:hAnsiTheme="majorHAnsi" w:cstheme="majorBidi"/>
      <w:i/>
      <w:iCs/>
      <w:color w:val="1F4D78" w:themeColor="accent1" w:themeShade="7F"/>
    </w:rPr>
  </w:style>
  <w:style w:type="paragraph" w:styleId="8">
    <w:name w:val="heading 8"/>
    <w:basedOn w:val="a0"/>
    <w:next w:val="a0"/>
    <w:link w:val="80"/>
    <w:unhideWhenUsed/>
    <w:qFormat/>
    <w:rsid w:val="00F51DB1"/>
    <w:pPr>
      <w:keepNext/>
      <w:keepLines/>
      <w:widowControl w:val="0"/>
      <w:autoSpaceDE w:val="0"/>
      <w:autoSpaceDN w:val="0"/>
      <w:adjustRightInd w:val="0"/>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qFormat/>
    <w:rsid w:val="00217178"/>
    <w:pPr>
      <w:keepNext/>
      <w:suppressAutoHyphens/>
      <w:spacing w:after="200" w:line="276" w:lineRule="auto"/>
      <w:jc w:val="center"/>
      <w:outlineLvl w:val="8"/>
    </w:pPr>
    <w:rPr>
      <w:rFonts w:ascii="Calibri" w:eastAsia="Calibri" w:hAnsi="Calibri" w:cs="Calibri"/>
      <w:b/>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qFormat/>
    <w:rsid w:val="00F51DB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uiPriority w:val="9"/>
    <w:rsid w:val="00F51DB1"/>
    <w:rPr>
      <w:rFonts w:asciiTheme="majorHAnsi" w:eastAsiaTheme="majorEastAsia" w:hAnsiTheme="majorHAnsi" w:cstheme="majorBidi"/>
      <w:b/>
      <w:bCs/>
      <w:i/>
      <w:iCs/>
      <w:sz w:val="28"/>
      <w:szCs w:val="28"/>
      <w:lang w:eastAsia="ru-RU"/>
    </w:rPr>
  </w:style>
  <w:style w:type="character" w:customStyle="1" w:styleId="30">
    <w:name w:val="Заголовок 3 Знак"/>
    <w:basedOn w:val="a1"/>
    <w:link w:val="3"/>
    <w:qFormat/>
    <w:rsid w:val="00F51DB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qFormat/>
    <w:rsid w:val="00F51DB1"/>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1"/>
    <w:link w:val="5"/>
    <w:uiPriority w:val="9"/>
    <w:qFormat/>
    <w:rsid w:val="00F51DB1"/>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1"/>
    <w:link w:val="6"/>
    <w:uiPriority w:val="9"/>
    <w:semiHidden/>
    <w:rsid w:val="00F51DB1"/>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1"/>
    <w:link w:val="8"/>
    <w:qFormat/>
    <w:rsid w:val="00F51DB1"/>
    <w:rPr>
      <w:rFonts w:asciiTheme="majorHAnsi" w:eastAsiaTheme="majorEastAsia" w:hAnsiTheme="majorHAnsi" w:cstheme="majorBidi"/>
      <w:color w:val="272727" w:themeColor="text1" w:themeTint="D8"/>
      <w:sz w:val="21"/>
      <w:szCs w:val="21"/>
      <w:lang w:eastAsia="ru-RU"/>
    </w:rPr>
  </w:style>
  <w:style w:type="numbering" w:customStyle="1" w:styleId="14">
    <w:name w:val="Нет списка1"/>
    <w:next w:val="a3"/>
    <w:uiPriority w:val="99"/>
    <w:semiHidden/>
    <w:unhideWhenUsed/>
    <w:rsid w:val="00F51DB1"/>
  </w:style>
  <w:style w:type="paragraph" w:customStyle="1" w:styleId="a4">
    <w:name w:val="Обычный + Черный"/>
    <w:aliases w:val="уплотненный на  0,2 пт + 11 пт,разреженный на  0,05 пт + 11 ...,5пт + 11 пт"/>
    <w:basedOn w:val="a0"/>
    <w:rsid w:val="00F51DB1"/>
    <w:pPr>
      <w:widowControl w:val="0"/>
      <w:autoSpaceDE w:val="0"/>
      <w:autoSpaceDN w:val="0"/>
      <w:adjustRightInd w:val="0"/>
    </w:pPr>
    <w:rPr>
      <w:sz w:val="16"/>
      <w:szCs w:val="16"/>
    </w:rPr>
  </w:style>
  <w:style w:type="paragraph" w:customStyle="1" w:styleId="ConsPlusNormal">
    <w:name w:val="ConsPlusNormal"/>
    <w:link w:val="ConsPlusNormal0"/>
    <w:qFormat/>
    <w:rsid w:val="00F51DB1"/>
    <w:pPr>
      <w:widowControl w:val="0"/>
      <w:autoSpaceDE w:val="0"/>
      <w:autoSpaceDN w:val="0"/>
      <w:spacing w:after="0" w:line="240" w:lineRule="auto"/>
    </w:pPr>
    <w:rPr>
      <w:rFonts w:ascii="Calibri" w:eastAsia="Times New Roman" w:hAnsi="Calibri" w:cs="Calibri"/>
      <w:szCs w:val="20"/>
      <w:lang w:eastAsia="ru-RU"/>
    </w:rPr>
  </w:style>
  <w:style w:type="paragraph" w:styleId="a5">
    <w:name w:val="List Paragraph"/>
    <w:basedOn w:val="a0"/>
    <w:uiPriority w:val="34"/>
    <w:qFormat/>
    <w:rsid w:val="00F51DB1"/>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qFormat/>
    <w:rsid w:val="00F51DB1"/>
    <w:pPr>
      <w:widowControl w:val="0"/>
      <w:autoSpaceDE w:val="0"/>
      <w:autoSpaceDN w:val="0"/>
      <w:spacing w:after="0" w:line="240" w:lineRule="auto"/>
    </w:pPr>
    <w:rPr>
      <w:rFonts w:ascii="Calibri" w:eastAsia="Times New Roman" w:hAnsi="Calibri" w:cs="Calibri"/>
      <w:b/>
      <w:szCs w:val="20"/>
      <w:lang w:eastAsia="ru-RU"/>
    </w:rPr>
  </w:style>
  <w:style w:type="paragraph" w:styleId="a6">
    <w:name w:val="Title"/>
    <w:basedOn w:val="a0"/>
    <w:link w:val="a7"/>
    <w:qFormat/>
    <w:rsid w:val="00F51DB1"/>
    <w:pPr>
      <w:jc w:val="center"/>
    </w:pPr>
    <w:rPr>
      <w:b/>
      <w:bCs/>
    </w:rPr>
  </w:style>
  <w:style w:type="character" w:customStyle="1" w:styleId="a7">
    <w:name w:val="Название Знак"/>
    <w:basedOn w:val="a1"/>
    <w:link w:val="a6"/>
    <w:qFormat/>
    <w:rsid w:val="00F51DB1"/>
    <w:rPr>
      <w:rFonts w:ascii="Times New Roman" w:eastAsia="Times New Roman" w:hAnsi="Times New Roman" w:cs="Times New Roman"/>
      <w:b/>
      <w:bCs/>
      <w:sz w:val="24"/>
      <w:szCs w:val="24"/>
      <w:lang w:eastAsia="ru-RU"/>
    </w:rPr>
  </w:style>
  <w:style w:type="character" w:customStyle="1" w:styleId="ConsPlusNormal0">
    <w:name w:val="ConsPlusNormal Знак"/>
    <w:link w:val="ConsPlusNormal"/>
    <w:locked/>
    <w:rsid w:val="00F51DB1"/>
    <w:rPr>
      <w:rFonts w:ascii="Calibri" w:eastAsia="Times New Roman" w:hAnsi="Calibri" w:cs="Calibri"/>
      <w:szCs w:val="20"/>
      <w:lang w:eastAsia="ru-RU"/>
    </w:rPr>
  </w:style>
  <w:style w:type="character" w:styleId="a8">
    <w:name w:val="Strong"/>
    <w:basedOn w:val="a1"/>
    <w:uiPriority w:val="22"/>
    <w:qFormat/>
    <w:rsid w:val="00F51DB1"/>
    <w:rPr>
      <w:b/>
      <w:bCs/>
    </w:rPr>
  </w:style>
  <w:style w:type="paragraph" w:customStyle="1" w:styleId="15">
    <w:name w:val="Стиль1"/>
    <w:basedOn w:val="a0"/>
    <w:link w:val="16"/>
    <w:qFormat/>
    <w:rsid w:val="00F51DB1"/>
    <w:pPr>
      <w:autoSpaceDE w:val="0"/>
      <w:autoSpaceDN w:val="0"/>
      <w:adjustRightInd w:val="0"/>
      <w:ind w:firstLine="540"/>
      <w:jc w:val="both"/>
    </w:pPr>
    <w:rPr>
      <w:sz w:val="28"/>
      <w:szCs w:val="28"/>
      <w:lang w:eastAsia="en-US"/>
    </w:rPr>
  </w:style>
  <w:style w:type="character" w:customStyle="1" w:styleId="16">
    <w:name w:val="Стиль1 Знак"/>
    <w:basedOn w:val="a1"/>
    <w:link w:val="15"/>
    <w:rsid w:val="00F51DB1"/>
    <w:rPr>
      <w:rFonts w:ascii="Times New Roman" w:eastAsia="Times New Roman" w:hAnsi="Times New Roman" w:cs="Times New Roman"/>
      <w:sz w:val="28"/>
      <w:szCs w:val="28"/>
    </w:rPr>
  </w:style>
  <w:style w:type="character" w:customStyle="1" w:styleId="FontStyle107">
    <w:name w:val="Font Style107"/>
    <w:basedOn w:val="a1"/>
    <w:uiPriority w:val="99"/>
    <w:rsid w:val="00F51DB1"/>
    <w:rPr>
      <w:rFonts w:ascii="Times New Roman" w:hAnsi="Times New Roman" w:cs="Times New Roman"/>
      <w:sz w:val="26"/>
      <w:szCs w:val="26"/>
    </w:rPr>
  </w:style>
  <w:style w:type="character" w:customStyle="1" w:styleId="FontStyle23">
    <w:name w:val="Font Style23"/>
    <w:basedOn w:val="a1"/>
    <w:uiPriority w:val="99"/>
    <w:rsid w:val="00F51DB1"/>
    <w:rPr>
      <w:rFonts w:ascii="Times New Roman" w:hAnsi="Times New Roman" w:cs="Times New Roman"/>
      <w:spacing w:val="10"/>
      <w:sz w:val="108"/>
      <w:szCs w:val="108"/>
    </w:rPr>
  </w:style>
  <w:style w:type="paragraph" w:styleId="a9">
    <w:name w:val="Normal (Web)"/>
    <w:aliases w:val="Обычный (Web)1,Обычный (Web)"/>
    <w:basedOn w:val="a0"/>
    <w:link w:val="aa"/>
    <w:uiPriority w:val="99"/>
    <w:unhideWhenUsed/>
    <w:qFormat/>
    <w:rsid w:val="00F51DB1"/>
    <w:pPr>
      <w:spacing w:before="100" w:beforeAutospacing="1" w:after="100" w:afterAutospacing="1"/>
    </w:pPr>
  </w:style>
  <w:style w:type="character" w:customStyle="1" w:styleId="apple-converted-space">
    <w:name w:val="apple-converted-space"/>
    <w:basedOn w:val="a1"/>
    <w:rsid w:val="00F51DB1"/>
  </w:style>
  <w:style w:type="character" w:styleId="ab">
    <w:name w:val="Hyperlink"/>
    <w:uiPriority w:val="99"/>
    <w:unhideWhenUsed/>
    <w:rsid w:val="00F51DB1"/>
    <w:rPr>
      <w:color w:val="0000FF"/>
      <w:u w:val="single"/>
    </w:rPr>
  </w:style>
  <w:style w:type="paragraph" w:customStyle="1" w:styleId="ConsPlusNonformat">
    <w:name w:val="ConsPlusNonformat"/>
    <w:qFormat/>
    <w:rsid w:val="00F51DB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
    <w:name w:val="s_1"/>
    <w:basedOn w:val="a0"/>
    <w:rsid w:val="00F51DB1"/>
    <w:pPr>
      <w:spacing w:before="100" w:beforeAutospacing="1" w:after="100" w:afterAutospacing="1"/>
    </w:pPr>
  </w:style>
  <w:style w:type="paragraph" w:styleId="ac">
    <w:name w:val="Balloon Text"/>
    <w:basedOn w:val="a0"/>
    <w:link w:val="ad"/>
    <w:uiPriority w:val="99"/>
    <w:unhideWhenUsed/>
    <w:qFormat/>
    <w:rsid w:val="00F51DB1"/>
    <w:pPr>
      <w:widowControl w:val="0"/>
      <w:autoSpaceDE w:val="0"/>
      <w:autoSpaceDN w:val="0"/>
      <w:adjustRightInd w:val="0"/>
    </w:pPr>
    <w:rPr>
      <w:rFonts w:ascii="Segoe UI" w:hAnsi="Segoe UI" w:cs="Segoe UI"/>
      <w:sz w:val="18"/>
      <w:szCs w:val="18"/>
    </w:rPr>
  </w:style>
  <w:style w:type="character" w:customStyle="1" w:styleId="ad">
    <w:name w:val="Текст выноски Знак"/>
    <w:basedOn w:val="a1"/>
    <w:link w:val="ac"/>
    <w:uiPriority w:val="99"/>
    <w:qFormat/>
    <w:rsid w:val="00F51DB1"/>
    <w:rPr>
      <w:rFonts w:ascii="Segoe UI" w:eastAsia="Times New Roman" w:hAnsi="Segoe UI" w:cs="Segoe UI"/>
      <w:sz w:val="18"/>
      <w:szCs w:val="18"/>
      <w:lang w:eastAsia="ru-RU"/>
    </w:rPr>
  </w:style>
  <w:style w:type="paragraph" w:customStyle="1" w:styleId="Default">
    <w:name w:val="Default"/>
    <w:qFormat/>
    <w:rsid w:val="00F51DB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nformat">
    <w:name w:val="ConsNonformat"/>
    <w:rsid w:val="00F51DB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styleId="ae">
    <w:name w:val="Table Grid"/>
    <w:basedOn w:val="a2"/>
    <w:rsid w:val="00F51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w:basedOn w:val="a0"/>
    <w:rsid w:val="00F51DB1"/>
    <w:pPr>
      <w:widowControl w:val="0"/>
      <w:adjustRightInd w:val="0"/>
      <w:spacing w:after="160" w:line="240" w:lineRule="exact"/>
      <w:jc w:val="right"/>
    </w:pPr>
    <w:rPr>
      <w:sz w:val="20"/>
      <w:szCs w:val="20"/>
      <w:lang w:val="en-GB" w:eastAsia="en-US"/>
    </w:rPr>
  </w:style>
  <w:style w:type="character" w:styleId="af0">
    <w:name w:val="Emphasis"/>
    <w:basedOn w:val="a1"/>
    <w:uiPriority w:val="20"/>
    <w:qFormat/>
    <w:rsid w:val="00F51DB1"/>
    <w:rPr>
      <w:i/>
      <w:iCs/>
    </w:rPr>
  </w:style>
  <w:style w:type="character" w:customStyle="1" w:styleId="extended-textshort">
    <w:name w:val="extended-text__short"/>
    <w:basedOn w:val="a1"/>
    <w:rsid w:val="00F51DB1"/>
  </w:style>
  <w:style w:type="paragraph" w:customStyle="1" w:styleId="Title">
    <w:name w:val="Title!Название НПА"/>
    <w:basedOn w:val="a0"/>
    <w:rsid w:val="00F51DB1"/>
    <w:pPr>
      <w:suppressAutoHyphens/>
      <w:spacing w:before="240" w:after="60"/>
      <w:jc w:val="center"/>
    </w:pPr>
    <w:rPr>
      <w:rFonts w:eastAsia="Calibri"/>
      <w:b/>
      <w:bCs/>
      <w:kern w:val="2"/>
      <w:sz w:val="32"/>
      <w:szCs w:val="32"/>
      <w:lang w:eastAsia="zh-CN"/>
    </w:rPr>
  </w:style>
  <w:style w:type="character" w:customStyle="1" w:styleId="af1">
    <w:name w:val="Гипертекстовая ссылка"/>
    <w:uiPriority w:val="99"/>
    <w:qFormat/>
    <w:rsid w:val="00F51DB1"/>
    <w:rPr>
      <w:rFonts w:ascii="Times New Roman" w:hAnsi="Times New Roman" w:cs="Times New Roman" w:hint="default"/>
      <w:b w:val="0"/>
      <w:bCs w:val="0"/>
      <w:color w:val="106BBE"/>
    </w:rPr>
  </w:style>
  <w:style w:type="paragraph" w:styleId="af2">
    <w:name w:val="Body Text"/>
    <w:basedOn w:val="a0"/>
    <w:link w:val="af3"/>
    <w:uiPriority w:val="99"/>
    <w:rsid w:val="00F51DB1"/>
    <w:pPr>
      <w:suppressAutoHyphens/>
      <w:spacing w:after="120"/>
    </w:pPr>
    <w:rPr>
      <w:lang w:val="x-none" w:eastAsia="zh-CN"/>
    </w:rPr>
  </w:style>
  <w:style w:type="character" w:customStyle="1" w:styleId="af3">
    <w:name w:val="Основной текст Знак"/>
    <w:basedOn w:val="a1"/>
    <w:link w:val="af2"/>
    <w:uiPriority w:val="99"/>
    <w:qFormat/>
    <w:rsid w:val="00F51DB1"/>
    <w:rPr>
      <w:rFonts w:ascii="Times New Roman" w:eastAsia="Times New Roman" w:hAnsi="Times New Roman" w:cs="Times New Roman"/>
      <w:sz w:val="24"/>
      <w:szCs w:val="24"/>
      <w:lang w:val="x-none" w:eastAsia="zh-CN"/>
    </w:rPr>
  </w:style>
  <w:style w:type="paragraph" w:customStyle="1" w:styleId="21">
    <w:name w:val="Текст2"/>
    <w:basedOn w:val="a0"/>
    <w:rsid w:val="00F51DB1"/>
    <w:pPr>
      <w:suppressAutoHyphens/>
    </w:pPr>
    <w:rPr>
      <w:rFonts w:ascii="Courier New" w:hAnsi="Courier New" w:cs="Courier New"/>
      <w:sz w:val="20"/>
      <w:szCs w:val="20"/>
      <w:lang w:eastAsia="zh-CN"/>
    </w:rPr>
  </w:style>
  <w:style w:type="paragraph" w:customStyle="1" w:styleId="17">
    <w:name w:val="Абзац списка1"/>
    <w:basedOn w:val="a0"/>
    <w:qFormat/>
    <w:rsid w:val="00F51DB1"/>
    <w:pPr>
      <w:spacing w:after="200" w:line="276" w:lineRule="auto"/>
      <w:ind w:left="720"/>
    </w:pPr>
    <w:rPr>
      <w:rFonts w:ascii="Calibri" w:eastAsia="Calibri" w:hAnsi="Calibri"/>
      <w:sz w:val="22"/>
      <w:szCs w:val="22"/>
    </w:rPr>
  </w:style>
  <w:style w:type="character" w:customStyle="1" w:styleId="aa">
    <w:name w:val="Обычный (веб) Знак"/>
    <w:aliases w:val="Обычный (Web)1 Знак,Обычный (Web) Знак"/>
    <w:link w:val="a9"/>
    <w:qFormat/>
    <w:locked/>
    <w:rsid w:val="00F51DB1"/>
    <w:rPr>
      <w:rFonts w:ascii="Times New Roman" w:eastAsia="Times New Roman" w:hAnsi="Times New Roman" w:cs="Times New Roman"/>
      <w:sz w:val="24"/>
      <w:szCs w:val="24"/>
      <w:lang w:eastAsia="ru-RU"/>
    </w:rPr>
  </w:style>
  <w:style w:type="paragraph" w:customStyle="1" w:styleId="consplusnormal1">
    <w:name w:val="consplusnormal"/>
    <w:basedOn w:val="a0"/>
    <w:rsid w:val="00F51DB1"/>
    <w:pPr>
      <w:spacing w:before="100" w:beforeAutospacing="1" w:after="100" w:afterAutospacing="1"/>
    </w:pPr>
  </w:style>
  <w:style w:type="paragraph" w:customStyle="1" w:styleId="unformattext">
    <w:name w:val="unformattext"/>
    <w:basedOn w:val="a0"/>
    <w:rsid w:val="00F51DB1"/>
    <w:pPr>
      <w:spacing w:before="100" w:beforeAutospacing="1" w:after="100" w:afterAutospacing="1"/>
    </w:pPr>
  </w:style>
  <w:style w:type="paragraph" w:styleId="af4">
    <w:name w:val="No Spacing"/>
    <w:link w:val="af5"/>
    <w:uiPriority w:val="1"/>
    <w:qFormat/>
    <w:rsid w:val="00F51DB1"/>
    <w:pPr>
      <w:spacing w:after="0" w:line="240" w:lineRule="auto"/>
    </w:pPr>
    <w:rPr>
      <w:rFonts w:ascii="Calibri" w:eastAsia="Times New Roman" w:hAnsi="Calibri" w:cs="Times New Roman"/>
      <w:lang w:eastAsia="ru-RU"/>
    </w:rPr>
  </w:style>
  <w:style w:type="character" w:customStyle="1" w:styleId="af5">
    <w:name w:val="Без интервала Знак"/>
    <w:link w:val="af4"/>
    <w:uiPriority w:val="1"/>
    <w:locked/>
    <w:rsid w:val="00F51DB1"/>
    <w:rPr>
      <w:rFonts w:ascii="Calibri" w:eastAsia="Times New Roman" w:hAnsi="Calibri" w:cs="Times New Roman"/>
      <w:lang w:eastAsia="ru-RU"/>
    </w:rPr>
  </w:style>
  <w:style w:type="paragraph" w:customStyle="1" w:styleId="22">
    <w:name w:val="Абзац списка2"/>
    <w:basedOn w:val="a0"/>
    <w:rsid w:val="00F51DB1"/>
    <w:pPr>
      <w:spacing w:after="200" w:line="276" w:lineRule="auto"/>
      <w:ind w:left="720"/>
      <w:contextualSpacing/>
    </w:pPr>
    <w:rPr>
      <w:rFonts w:ascii="Calibri" w:hAnsi="Calibri"/>
      <w:sz w:val="22"/>
      <w:szCs w:val="22"/>
    </w:rPr>
  </w:style>
  <w:style w:type="numbering" w:customStyle="1" w:styleId="110">
    <w:name w:val="Нет списка11"/>
    <w:next w:val="a3"/>
    <w:uiPriority w:val="99"/>
    <w:semiHidden/>
    <w:unhideWhenUsed/>
    <w:rsid w:val="00F51DB1"/>
  </w:style>
  <w:style w:type="paragraph" w:styleId="HTML">
    <w:name w:val="HTML Preformatted"/>
    <w:basedOn w:val="a0"/>
    <w:link w:val="HTML0"/>
    <w:semiHidden/>
    <w:unhideWhenUsed/>
    <w:rsid w:val="00F51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semiHidden/>
    <w:rsid w:val="00F51DB1"/>
    <w:rPr>
      <w:rFonts w:ascii="Courier New" w:eastAsia="Times New Roman" w:hAnsi="Courier New" w:cs="Courier New"/>
      <w:sz w:val="20"/>
      <w:szCs w:val="20"/>
      <w:lang w:eastAsia="ru-RU"/>
    </w:rPr>
  </w:style>
  <w:style w:type="character" w:customStyle="1" w:styleId="s10">
    <w:name w:val="s_10"/>
    <w:basedOn w:val="a1"/>
    <w:rsid w:val="00F51DB1"/>
  </w:style>
  <w:style w:type="paragraph" w:styleId="af6">
    <w:name w:val="header"/>
    <w:basedOn w:val="a0"/>
    <w:link w:val="af7"/>
    <w:uiPriority w:val="99"/>
    <w:unhideWhenUsed/>
    <w:rsid w:val="00F51DB1"/>
    <w:pPr>
      <w:tabs>
        <w:tab w:val="center" w:pos="4677"/>
        <w:tab w:val="right" w:pos="9355"/>
      </w:tabs>
    </w:pPr>
  </w:style>
  <w:style w:type="character" w:customStyle="1" w:styleId="af7">
    <w:name w:val="Верхний колонтитул Знак"/>
    <w:basedOn w:val="a1"/>
    <w:link w:val="af6"/>
    <w:uiPriority w:val="99"/>
    <w:qFormat/>
    <w:rsid w:val="00F51DB1"/>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F51DB1"/>
    <w:pPr>
      <w:tabs>
        <w:tab w:val="center" w:pos="4677"/>
        <w:tab w:val="right" w:pos="9355"/>
      </w:tabs>
    </w:pPr>
  </w:style>
  <w:style w:type="character" w:customStyle="1" w:styleId="af9">
    <w:name w:val="Нижний колонтитул Знак"/>
    <w:basedOn w:val="a1"/>
    <w:link w:val="af8"/>
    <w:uiPriority w:val="99"/>
    <w:qFormat/>
    <w:rsid w:val="00F51DB1"/>
    <w:rPr>
      <w:rFonts w:ascii="Times New Roman" w:eastAsia="Times New Roman" w:hAnsi="Times New Roman" w:cs="Times New Roman"/>
      <w:sz w:val="24"/>
      <w:szCs w:val="24"/>
      <w:lang w:eastAsia="ru-RU"/>
    </w:rPr>
  </w:style>
  <w:style w:type="numbering" w:customStyle="1" w:styleId="1110">
    <w:name w:val="Нет списка111"/>
    <w:next w:val="a3"/>
    <w:uiPriority w:val="99"/>
    <w:semiHidden/>
    <w:unhideWhenUsed/>
    <w:rsid w:val="00F51DB1"/>
  </w:style>
  <w:style w:type="paragraph" w:styleId="afa">
    <w:name w:val="Body Text Indent"/>
    <w:basedOn w:val="a0"/>
    <w:link w:val="afb"/>
    <w:uiPriority w:val="99"/>
    <w:rsid w:val="00F51DB1"/>
    <w:pPr>
      <w:spacing w:after="120"/>
      <w:ind w:left="283"/>
    </w:pPr>
  </w:style>
  <w:style w:type="character" w:customStyle="1" w:styleId="afb">
    <w:name w:val="Основной текст с отступом Знак"/>
    <w:basedOn w:val="a1"/>
    <w:link w:val="afa"/>
    <w:uiPriority w:val="99"/>
    <w:qFormat/>
    <w:rsid w:val="00F51DB1"/>
    <w:rPr>
      <w:rFonts w:ascii="Times New Roman" w:eastAsia="Times New Roman" w:hAnsi="Times New Roman" w:cs="Times New Roman"/>
      <w:sz w:val="24"/>
      <w:szCs w:val="24"/>
      <w:lang w:eastAsia="ru-RU"/>
    </w:rPr>
  </w:style>
  <w:style w:type="table" w:customStyle="1" w:styleId="18">
    <w:name w:val="Сетка таблицы1"/>
    <w:basedOn w:val="a2"/>
    <w:next w:val="ae"/>
    <w:uiPriority w:val="59"/>
    <w:rsid w:val="00F51DB1"/>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e"/>
    <w:rsid w:val="00F51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0"/>
    <w:link w:val="24"/>
    <w:unhideWhenUsed/>
    <w:qFormat/>
    <w:rsid w:val="00F51DB1"/>
    <w:pPr>
      <w:spacing w:after="120" w:line="480" w:lineRule="auto"/>
    </w:pPr>
  </w:style>
  <w:style w:type="character" w:customStyle="1" w:styleId="24">
    <w:name w:val="Основной текст 2 Знак"/>
    <w:basedOn w:val="a1"/>
    <w:link w:val="23"/>
    <w:qFormat/>
    <w:rsid w:val="00F51DB1"/>
    <w:rPr>
      <w:rFonts w:ascii="Times New Roman" w:eastAsia="Times New Roman" w:hAnsi="Times New Roman" w:cs="Times New Roman"/>
      <w:sz w:val="24"/>
      <w:szCs w:val="24"/>
      <w:lang w:eastAsia="ru-RU"/>
    </w:rPr>
  </w:style>
  <w:style w:type="paragraph" w:customStyle="1" w:styleId="19">
    <w:name w:val="Знак Знак Знак1 Знак Знак Знак"/>
    <w:basedOn w:val="a0"/>
    <w:rsid w:val="00F51DB1"/>
    <w:pPr>
      <w:widowControl w:val="0"/>
      <w:adjustRightInd w:val="0"/>
      <w:spacing w:after="160" w:line="240" w:lineRule="exact"/>
      <w:jc w:val="right"/>
    </w:pPr>
    <w:rPr>
      <w:sz w:val="20"/>
      <w:szCs w:val="20"/>
      <w:lang w:val="en-GB" w:eastAsia="en-US"/>
    </w:rPr>
  </w:style>
  <w:style w:type="paragraph" w:styleId="31">
    <w:name w:val="Body Text Indent 3"/>
    <w:basedOn w:val="a0"/>
    <w:link w:val="32"/>
    <w:qFormat/>
    <w:rsid w:val="00F51DB1"/>
    <w:pPr>
      <w:spacing w:after="120"/>
      <w:ind w:left="283"/>
    </w:pPr>
    <w:rPr>
      <w:sz w:val="16"/>
      <w:szCs w:val="16"/>
    </w:rPr>
  </w:style>
  <w:style w:type="character" w:customStyle="1" w:styleId="32">
    <w:name w:val="Основной текст с отступом 3 Знак"/>
    <w:basedOn w:val="a1"/>
    <w:link w:val="31"/>
    <w:uiPriority w:val="99"/>
    <w:qFormat/>
    <w:rsid w:val="00F51DB1"/>
    <w:rPr>
      <w:rFonts w:ascii="Times New Roman" w:eastAsia="Times New Roman" w:hAnsi="Times New Roman" w:cs="Times New Roman"/>
      <w:sz w:val="16"/>
      <w:szCs w:val="16"/>
      <w:lang w:eastAsia="ru-RU"/>
    </w:rPr>
  </w:style>
  <w:style w:type="paragraph" w:customStyle="1" w:styleId="ConsTitle">
    <w:name w:val="ConsTitle"/>
    <w:rsid w:val="00F51DB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Основной"/>
    <w:basedOn w:val="a0"/>
    <w:rsid w:val="00F51DB1"/>
    <w:pPr>
      <w:suppressAutoHyphens/>
      <w:ind w:firstLine="709"/>
      <w:jc w:val="both"/>
    </w:pPr>
    <w:rPr>
      <w:sz w:val="28"/>
      <w:lang w:eastAsia="ar-SA"/>
    </w:rPr>
  </w:style>
  <w:style w:type="character" w:customStyle="1" w:styleId="-">
    <w:name w:val="Интернет-ссылка"/>
    <w:uiPriority w:val="99"/>
    <w:rsid w:val="00F51DB1"/>
    <w:rPr>
      <w:color w:val="000080"/>
      <w:u w:val="single"/>
    </w:rPr>
  </w:style>
  <w:style w:type="paragraph" w:customStyle="1" w:styleId="ConsNormal">
    <w:name w:val="ConsNormal"/>
    <w:qFormat/>
    <w:rsid w:val="00F51DB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western">
    <w:name w:val="western"/>
    <w:basedOn w:val="a0"/>
    <w:qFormat/>
    <w:rsid w:val="00F51DB1"/>
    <w:pPr>
      <w:spacing w:before="280" w:after="119"/>
    </w:pPr>
    <w:rPr>
      <w:color w:val="000000"/>
      <w:szCs w:val="28"/>
    </w:rPr>
  </w:style>
  <w:style w:type="paragraph" w:customStyle="1" w:styleId="ConsPlusCell">
    <w:name w:val="ConsPlusCell"/>
    <w:uiPriority w:val="99"/>
    <w:qFormat/>
    <w:rsid w:val="00F51DB1"/>
    <w:pPr>
      <w:widowControl w:val="0"/>
      <w:autoSpaceDE w:val="0"/>
      <w:autoSpaceDN w:val="0"/>
      <w:adjustRightInd w:val="0"/>
      <w:spacing w:after="0" w:line="240" w:lineRule="auto"/>
    </w:pPr>
    <w:rPr>
      <w:rFonts w:ascii="Calibri" w:eastAsia="Times New Roman" w:hAnsi="Calibri" w:cs="Calibri"/>
      <w:lang w:eastAsia="ru-RU"/>
    </w:rPr>
  </w:style>
  <w:style w:type="character" w:styleId="afd">
    <w:name w:val="footnote reference"/>
    <w:aliases w:val="Знак сноски-FN,Ciae niinee-FN,16 Point,Superscript 6 Point,Ciae niinee 1,Çíàê ñíîñêè 1,Çíàê ñíîñêè-FN,Знак сноски 1"/>
    <w:rsid w:val="00F51DB1"/>
    <w:rPr>
      <w:rFonts w:cs="Times New Roman"/>
      <w:vertAlign w:val="superscript"/>
    </w:rPr>
  </w:style>
  <w:style w:type="numbering" w:customStyle="1" w:styleId="25">
    <w:name w:val="Нет списка2"/>
    <w:next w:val="a3"/>
    <w:uiPriority w:val="99"/>
    <w:semiHidden/>
    <w:unhideWhenUsed/>
    <w:rsid w:val="00F51DB1"/>
  </w:style>
  <w:style w:type="numbering" w:customStyle="1" w:styleId="11110">
    <w:name w:val="Нет списка1111"/>
    <w:next w:val="a3"/>
    <w:uiPriority w:val="99"/>
    <w:semiHidden/>
    <w:unhideWhenUsed/>
    <w:rsid w:val="00F51DB1"/>
  </w:style>
  <w:style w:type="character" w:customStyle="1" w:styleId="afe">
    <w:name w:val="Основной текст_"/>
    <w:basedOn w:val="a1"/>
    <w:link w:val="1a"/>
    <w:qFormat/>
    <w:rsid w:val="00F51DB1"/>
    <w:rPr>
      <w:rFonts w:ascii="Times New Roman" w:eastAsia="Times New Roman" w:hAnsi="Times New Roman" w:cs="Times New Roman"/>
      <w:sz w:val="27"/>
      <w:szCs w:val="27"/>
      <w:shd w:val="clear" w:color="auto" w:fill="FFFFFF"/>
    </w:rPr>
  </w:style>
  <w:style w:type="paragraph" w:customStyle="1" w:styleId="1a">
    <w:name w:val="Основной текст1"/>
    <w:basedOn w:val="a0"/>
    <w:link w:val="afe"/>
    <w:qFormat/>
    <w:rsid w:val="00F51DB1"/>
    <w:pPr>
      <w:widowControl w:val="0"/>
      <w:shd w:val="clear" w:color="auto" w:fill="FFFFFF"/>
      <w:spacing w:line="638" w:lineRule="exact"/>
      <w:jc w:val="center"/>
    </w:pPr>
    <w:rPr>
      <w:sz w:val="27"/>
      <w:szCs w:val="27"/>
      <w:lang w:eastAsia="en-US"/>
    </w:rPr>
  </w:style>
  <w:style w:type="character" w:styleId="aff">
    <w:name w:val="FollowedHyperlink"/>
    <w:basedOn w:val="a1"/>
    <w:uiPriority w:val="99"/>
    <w:semiHidden/>
    <w:unhideWhenUsed/>
    <w:rsid w:val="00F51DB1"/>
    <w:rPr>
      <w:color w:val="954F72" w:themeColor="followedHyperlink"/>
      <w:u w:val="single"/>
    </w:rPr>
  </w:style>
  <w:style w:type="character" w:customStyle="1" w:styleId="ConsPlusNormal2">
    <w:name w:val="ConsPlusNormal Знак Знак Знак"/>
    <w:link w:val="ConsPlusNormal3"/>
    <w:locked/>
    <w:rsid w:val="00F51DB1"/>
    <w:rPr>
      <w:rFonts w:ascii="Arial" w:hAnsi="Arial" w:cs="Arial"/>
    </w:rPr>
  </w:style>
  <w:style w:type="paragraph" w:customStyle="1" w:styleId="ConsPlusNormal3">
    <w:name w:val="ConsPlusNormal Знак Знак"/>
    <w:link w:val="ConsPlusNormal2"/>
    <w:rsid w:val="00F51DB1"/>
    <w:pPr>
      <w:widowControl w:val="0"/>
      <w:autoSpaceDE w:val="0"/>
      <w:autoSpaceDN w:val="0"/>
      <w:adjustRightInd w:val="0"/>
      <w:spacing w:after="0" w:line="240" w:lineRule="auto"/>
      <w:ind w:firstLine="720"/>
    </w:pPr>
    <w:rPr>
      <w:rFonts w:ascii="Arial" w:hAnsi="Arial" w:cs="Arial"/>
    </w:rPr>
  </w:style>
  <w:style w:type="character" w:customStyle="1" w:styleId="apple-style-span">
    <w:name w:val="apple-style-span"/>
    <w:basedOn w:val="a1"/>
    <w:rsid w:val="00F51DB1"/>
  </w:style>
  <w:style w:type="character" w:customStyle="1" w:styleId="FontStyle19">
    <w:name w:val="Font Style19"/>
    <w:uiPriority w:val="99"/>
    <w:rsid w:val="00F51DB1"/>
    <w:rPr>
      <w:rFonts w:ascii="Times New Roman" w:hAnsi="Times New Roman"/>
      <w:sz w:val="26"/>
    </w:rPr>
  </w:style>
  <w:style w:type="paragraph" w:customStyle="1" w:styleId="Style8">
    <w:name w:val="Style8"/>
    <w:basedOn w:val="a0"/>
    <w:uiPriority w:val="99"/>
    <w:rsid w:val="00F51DB1"/>
    <w:pPr>
      <w:widowControl w:val="0"/>
      <w:autoSpaceDE w:val="0"/>
      <w:autoSpaceDN w:val="0"/>
      <w:adjustRightInd w:val="0"/>
      <w:jc w:val="both"/>
    </w:pPr>
  </w:style>
  <w:style w:type="numbering" w:customStyle="1" w:styleId="11111">
    <w:name w:val="Нет списка11111"/>
    <w:next w:val="a3"/>
    <w:uiPriority w:val="99"/>
    <w:semiHidden/>
    <w:unhideWhenUsed/>
    <w:rsid w:val="00F51DB1"/>
  </w:style>
  <w:style w:type="table" w:customStyle="1" w:styleId="26">
    <w:name w:val="Сетка таблицы2"/>
    <w:basedOn w:val="a2"/>
    <w:next w:val="ae"/>
    <w:rsid w:val="00F51D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 Знак1 Знак"/>
    <w:basedOn w:val="a0"/>
    <w:rsid w:val="00F51DB1"/>
    <w:pPr>
      <w:widowControl w:val="0"/>
      <w:adjustRightInd w:val="0"/>
      <w:spacing w:after="160" w:line="240" w:lineRule="exact"/>
      <w:jc w:val="right"/>
    </w:pPr>
    <w:rPr>
      <w:sz w:val="20"/>
      <w:szCs w:val="20"/>
      <w:lang w:val="en-GB" w:eastAsia="en-US"/>
    </w:rPr>
  </w:style>
  <w:style w:type="numbering" w:customStyle="1" w:styleId="210">
    <w:name w:val="Нет списка21"/>
    <w:next w:val="a3"/>
    <w:uiPriority w:val="99"/>
    <w:semiHidden/>
    <w:unhideWhenUsed/>
    <w:rsid w:val="00F51DB1"/>
  </w:style>
  <w:style w:type="table" w:customStyle="1" w:styleId="211">
    <w:name w:val="Сетка таблицы21"/>
    <w:basedOn w:val="a2"/>
    <w:next w:val="ae"/>
    <w:uiPriority w:val="59"/>
    <w:rsid w:val="00F51DB1"/>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uiPriority w:val="99"/>
    <w:rsid w:val="00F51DB1"/>
    <w:pPr>
      <w:spacing w:before="100" w:beforeAutospacing="1" w:after="100" w:afterAutospacing="1"/>
    </w:pPr>
  </w:style>
  <w:style w:type="numbering" w:customStyle="1" w:styleId="33">
    <w:name w:val="Нет списка3"/>
    <w:next w:val="a3"/>
    <w:uiPriority w:val="99"/>
    <w:semiHidden/>
    <w:unhideWhenUsed/>
    <w:rsid w:val="00F51DB1"/>
  </w:style>
  <w:style w:type="numbering" w:customStyle="1" w:styleId="111111">
    <w:name w:val="Нет списка111111"/>
    <w:next w:val="a3"/>
    <w:uiPriority w:val="99"/>
    <w:semiHidden/>
    <w:unhideWhenUsed/>
    <w:rsid w:val="00F51DB1"/>
  </w:style>
  <w:style w:type="numbering" w:customStyle="1" w:styleId="1111111">
    <w:name w:val="Нет списка1111111"/>
    <w:next w:val="a3"/>
    <w:uiPriority w:val="99"/>
    <w:semiHidden/>
    <w:unhideWhenUsed/>
    <w:rsid w:val="00F51DB1"/>
  </w:style>
  <w:style w:type="numbering" w:customStyle="1" w:styleId="2110">
    <w:name w:val="Нет списка211"/>
    <w:next w:val="a3"/>
    <w:uiPriority w:val="99"/>
    <w:semiHidden/>
    <w:unhideWhenUsed/>
    <w:rsid w:val="00F51DB1"/>
  </w:style>
  <w:style w:type="numbering" w:customStyle="1" w:styleId="41">
    <w:name w:val="Нет списка4"/>
    <w:next w:val="a3"/>
    <w:uiPriority w:val="99"/>
    <w:semiHidden/>
    <w:unhideWhenUsed/>
    <w:rsid w:val="00F51DB1"/>
  </w:style>
  <w:style w:type="paragraph" w:customStyle="1" w:styleId="Standard">
    <w:name w:val="Standard"/>
    <w:qFormat/>
    <w:rsid w:val="00F51DB1"/>
    <w:pPr>
      <w:suppressAutoHyphens/>
      <w:autoSpaceDN w:val="0"/>
      <w:spacing w:after="0" w:line="240" w:lineRule="auto"/>
    </w:pPr>
    <w:rPr>
      <w:rFonts w:ascii="Liberation Serif" w:eastAsia="SimSun" w:hAnsi="Liberation Serif" w:cs="Mangal"/>
      <w:kern w:val="3"/>
      <w:sz w:val="24"/>
      <w:szCs w:val="24"/>
      <w:lang w:eastAsia="zh-CN" w:bidi="hi-IN"/>
    </w:rPr>
  </w:style>
  <w:style w:type="character" w:customStyle="1" w:styleId="1c">
    <w:name w:val="Основной текст Знак1"/>
    <w:basedOn w:val="a1"/>
    <w:rsid w:val="00F51DB1"/>
  </w:style>
  <w:style w:type="paragraph" w:customStyle="1" w:styleId="1d">
    <w:name w:val="Обычный1"/>
    <w:qFormat/>
    <w:rsid w:val="00F51DB1"/>
    <w:pPr>
      <w:spacing w:after="0" w:line="240" w:lineRule="auto"/>
      <w:jc w:val="both"/>
    </w:pPr>
    <w:rPr>
      <w:rFonts w:ascii="Times New Roman" w:eastAsia="Times New Roman" w:hAnsi="Times New Roman" w:cs="Times New Roman"/>
      <w:color w:val="00000A"/>
      <w:sz w:val="28"/>
      <w:szCs w:val="20"/>
      <w:lang w:eastAsia="ru-RU"/>
    </w:rPr>
  </w:style>
  <w:style w:type="paragraph" w:customStyle="1" w:styleId="212">
    <w:name w:val="Заголовок 21"/>
    <w:basedOn w:val="1d"/>
    <w:qFormat/>
    <w:rsid w:val="00F51DB1"/>
    <w:pPr>
      <w:keepNext/>
      <w:jc w:val="center"/>
      <w:outlineLvl w:val="1"/>
    </w:pPr>
    <w:rPr>
      <w:rFonts w:ascii="Arial" w:hAnsi="Arial"/>
      <w:sz w:val="24"/>
    </w:rPr>
  </w:style>
  <w:style w:type="paragraph" w:styleId="aff0">
    <w:name w:val="Document Map"/>
    <w:basedOn w:val="a0"/>
    <w:link w:val="aff1"/>
    <w:uiPriority w:val="99"/>
    <w:semiHidden/>
    <w:unhideWhenUsed/>
    <w:rsid w:val="00F51DB1"/>
    <w:rPr>
      <w:rFonts w:ascii="Tahoma" w:eastAsiaTheme="minorHAnsi" w:hAnsi="Tahoma" w:cs="Tahoma"/>
      <w:sz w:val="16"/>
      <w:szCs w:val="16"/>
      <w:lang w:eastAsia="en-US"/>
    </w:rPr>
  </w:style>
  <w:style w:type="character" w:customStyle="1" w:styleId="aff1">
    <w:name w:val="Схема документа Знак"/>
    <w:basedOn w:val="a1"/>
    <w:link w:val="aff0"/>
    <w:uiPriority w:val="99"/>
    <w:semiHidden/>
    <w:rsid w:val="00F51DB1"/>
    <w:rPr>
      <w:rFonts w:ascii="Tahoma" w:hAnsi="Tahoma" w:cs="Tahoma"/>
      <w:sz w:val="16"/>
      <w:szCs w:val="16"/>
    </w:rPr>
  </w:style>
  <w:style w:type="paragraph" w:customStyle="1" w:styleId="headertext">
    <w:name w:val="headertext"/>
    <w:basedOn w:val="a0"/>
    <w:rsid w:val="00F51DB1"/>
    <w:pPr>
      <w:spacing w:before="100" w:beforeAutospacing="1" w:after="100" w:afterAutospacing="1"/>
    </w:pPr>
  </w:style>
  <w:style w:type="paragraph" w:customStyle="1" w:styleId="1">
    <w:name w:val="Стиль 1."/>
    <w:basedOn w:val="a0"/>
    <w:uiPriority w:val="99"/>
    <w:rsid w:val="00F51DB1"/>
    <w:pPr>
      <w:numPr>
        <w:numId w:val="1"/>
      </w:numPr>
      <w:jc w:val="both"/>
    </w:pPr>
    <w:rPr>
      <w:sz w:val="26"/>
      <w:szCs w:val="20"/>
    </w:rPr>
  </w:style>
  <w:style w:type="paragraph" w:customStyle="1" w:styleId="11">
    <w:name w:val="Стиль 1.1."/>
    <w:basedOn w:val="a0"/>
    <w:uiPriority w:val="99"/>
    <w:rsid w:val="00F51DB1"/>
    <w:pPr>
      <w:numPr>
        <w:ilvl w:val="1"/>
        <w:numId w:val="1"/>
      </w:numPr>
      <w:tabs>
        <w:tab w:val="clear" w:pos="1277"/>
        <w:tab w:val="num" w:pos="1276"/>
      </w:tabs>
      <w:ind w:left="0"/>
      <w:jc w:val="both"/>
    </w:pPr>
    <w:rPr>
      <w:sz w:val="26"/>
      <w:szCs w:val="20"/>
    </w:rPr>
  </w:style>
  <w:style w:type="paragraph" w:customStyle="1" w:styleId="111">
    <w:name w:val="Стиль 1.1.1."/>
    <w:basedOn w:val="a0"/>
    <w:uiPriority w:val="99"/>
    <w:rsid w:val="00F51DB1"/>
    <w:pPr>
      <w:numPr>
        <w:ilvl w:val="2"/>
        <w:numId w:val="1"/>
      </w:numPr>
      <w:jc w:val="both"/>
    </w:pPr>
    <w:rPr>
      <w:sz w:val="26"/>
      <w:szCs w:val="20"/>
    </w:rPr>
  </w:style>
  <w:style w:type="paragraph" w:customStyle="1" w:styleId="1111">
    <w:name w:val="Стиль 1.1.1.1."/>
    <w:basedOn w:val="a0"/>
    <w:uiPriority w:val="99"/>
    <w:rsid w:val="00F51DB1"/>
    <w:pPr>
      <w:numPr>
        <w:ilvl w:val="3"/>
        <w:numId w:val="1"/>
      </w:numPr>
      <w:jc w:val="both"/>
    </w:pPr>
    <w:rPr>
      <w:sz w:val="26"/>
      <w:szCs w:val="20"/>
    </w:rPr>
  </w:style>
  <w:style w:type="paragraph" w:customStyle="1" w:styleId="10">
    <w:name w:val="Стиль ппп_1)"/>
    <w:basedOn w:val="a0"/>
    <w:uiPriority w:val="99"/>
    <w:rsid w:val="00F51DB1"/>
    <w:pPr>
      <w:numPr>
        <w:ilvl w:val="4"/>
        <w:numId w:val="1"/>
      </w:numPr>
      <w:jc w:val="both"/>
    </w:pPr>
    <w:rPr>
      <w:sz w:val="26"/>
      <w:szCs w:val="20"/>
    </w:rPr>
  </w:style>
  <w:style w:type="paragraph" w:customStyle="1" w:styleId="a">
    <w:name w:val="Стиль ппп_а)"/>
    <w:basedOn w:val="a0"/>
    <w:uiPriority w:val="99"/>
    <w:rsid w:val="00F51DB1"/>
    <w:pPr>
      <w:numPr>
        <w:ilvl w:val="5"/>
        <w:numId w:val="1"/>
      </w:numPr>
      <w:jc w:val="both"/>
    </w:pPr>
    <w:rPr>
      <w:sz w:val="26"/>
      <w:szCs w:val="20"/>
    </w:rPr>
  </w:style>
  <w:style w:type="paragraph" w:customStyle="1" w:styleId="consplusnonformat0">
    <w:name w:val="consplusnonformat"/>
    <w:basedOn w:val="a0"/>
    <w:rsid w:val="00F51DB1"/>
    <w:pPr>
      <w:spacing w:before="100" w:beforeAutospacing="1" w:after="100" w:afterAutospacing="1"/>
    </w:pPr>
  </w:style>
  <w:style w:type="character" w:customStyle="1" w:styleId="blk">
    <w:name w:val="blk"/>
    <w:basedOn w:val="a1"/>
    <w:rsid w:val="00F51DB1"/>
  </w:style>
  <w:style w:type="paragraph" w:styleId="aff2">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0"/>
    <w:link w:val="aff3"/>
    <w:unhideWhenUsed/>
    <w:rsid w:val="00217178"/>
    <w:rPr>
      <w:rFonts w:ascii="Calibri" w:eastAsia="Calibri" w:hAnsi="Calibri"/>
      <w:sz w:val="20"/>
      <w:szCs w:val="20"/>
      <w:lang w:eastAsia="en-US"/>
    </w:rPr>
  </w:style>
  <w:style w:type="character" w:customStyle="1" w:styleId="aff3">
    <w:name w:val="Текст сноски Знак"/>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1"/>
    <w:link w:val="aff2"/>
    <w:rsid w:val="00217178"/>
    <w:rPr>
      <w:rFonts w:ascii="Calibri" w:eastAsia="Calibri" w:hAnsi="Calibri" w:cs="Times New Roman"/>
      <w:sz w:val="20"/>
      <w:szCs w:val="20"/>
    </w:rPr>
  </w:style>
  <w:style w:type="character" w:customStyle="1" w:styleId="90">
    <w:name w:val="Заголовок 9 Знак"/>
    <w:basedOn w:val="a1"/>
    <w:link w:val="9"/>
    <w:rsid w:val="00217178"/>
    <w:rPr>
      <w:rFonts w:ascii="Calibri" w:eastAsia="Calibri" w:hAnsi="Calibri" w:cs="Calibri"/>
      <w:b/>
      <w:lang w:eastAsia="zh-CN"/>
    </w:rPr>
  </w:style>
  <w:style w:type="numbering" w:customStyle="1" w:styleId="51">
    <w:name w:val="Нет списка5"/>
    <w:next w:val="a3"/>
    <w:uiPriority w:val="99"/>
    <w:semiHidden/>
    <w:unhideWhenUsed/>
    <w:rsid w:val="00217178"/>
  </w:style>
  <w:style w:type="numbering" w:customStyle="1" w:styleId="120">
    <w:name w:val="Нет списка12"/>
    <w:next w:val="a3"/>
    <w:uiPriority w:val="99"/>
    <w:semiHidden/>
    <w:unhideWhenUsed/>
    <w:rsid w:val="00217178"/>
  </w:style>
  <w:style w:type="character" w:customStyle="1" w:styleId="27">
    <w:name w:val="Основной текст с отступом 2 Знак"/>
    <w:basedOn w:val="a1"/>
    <w:link w:val="28"/>
    <w:uiPriority w:val="99"/>
    <w:qFormat/>
    <w:rsid w:val="00217178"/>
    <w:rPr>
      <w:rFonts w:ascii="Times New Roman" w:eastAsia="Times New Roman" w:hAnsi="Times New Roman" w:cs="Times New Roman"/>
      <w:b/>
      <w:bCs/>
      <w:sz w:val="24"/>
      <w:szCs w:val="24"/>
      <w:lang w:eastAsia="ru-RU"/>
    </w:rPr>
  </w:style>
  <w:style w:type="character" w:customStyle="1" w:styleId="213">
    <w:name w:val="Основной текст с отступом 2 Знак1"/>
    <w:basedOn w:val="a1"/>
    <w:qFormat/>
    <w:rsid w:val="00217178"/>
    <w:rPr>
      <w:rFonts w:ascii="Times New Roman" w:eastAsia="Times New Roman" w:hAnsi="Times New Roman" w:cs="Times New Roman"/>
      <w:sz w:val="28"/>
      <w:szCs w:val="28"/>
      <w:u w:val="single"/>
      <w:lang w:eastAsia="ru-RU"/>
    </w:rPr>
  </w:style>
  <w:style w:type="character" w:customStyle="1" w:styleId="34">
    <w:name w:val="Основной текст 3 Знак"/>
    <w:basedOn w:val="a1"/>
    <w:link w:val="34"/>
    <w:qFormat/>
    <w:rsid w:val="00217178"/>
    <w:rPr>
      <w:rFonts w:ascii="Times New Roman" w:eastAsia="Times New Roman" w:hAnsi="Times New Roman" w:cs="Times New Roman"/>
      <w:sz w:val="16"/>
      <w:szCs w:val="16"/>
      <w:lang w:eastAsia="ru-RU"/>
    </w:rPr>
  </w:style>
  <w:style w:type="character" w:customStyle="1" w:styleId="aff4">
    <w:name w:val="Красная строка Знак"/>
    <w:basedOn w:val="af3"/>
    <w:qFormat/>
    <w:rsid w:val="00217178"/>
    <w:rPr>
      <w:rFonts w:ascii="Times New Roman" w:eastAsia="Times New Roman" w:hAnsi="Times New Roman" w:cs="Times New Roman"/>
      <w:sz w:val="24"/>
      <w:szCs w:val="24"/>
      <w:lang w:val="x-none" w:eastAsia="ru-RU"/>
    </w:rPr>
  </w:style>
  <w:style w:type="character" w:styleId="aff5">
    <w:name w:val="page number"/>
    <w:basedOn w:val="a1"/>
    <w:qFormat/>
    <w:rsid w:val="00217178"/>
  </w:style>
  <w:style w:type="character" w:customStyle="1" w:styleId="ListLabel1">
    <w:name w:val="ListLabel 1"/>
    <w:qFormat/>
    <w:rsid w:val="00217178"/>
    <w:rPr>
      <w:rFonts w:cs="Courier New"/>
    </w:rPr>
  </w:style>
  <w:style w:type="character" w:customStyle="1" w:styleId="ListLabel2">
    <w:name w:val="ListLabel 2"/>
    <w:qFormat/>
    <w:rsid w:val="00217178"/>
    <w:rPr>
      <w:rFonts w:cs="Courier New"/>
    </w:rPr>
  </w:style>
  <w:style w:type="character" w:customStyle="1" w:styleId="ListLabel3">
    <w:name w:val="ListLabel 3"/>
    <w:qFormat/>
    <w:rsid w:val="00217178"/>
    <w:rPr>
      <w:rFonts w:cs="Courier New"/>
    </w:rPr>
  </w:style>
  <w:style w:type="character" w:customStyle="1" w:styleId="ListLabel4">
    <w:name w:val="ListLabel 4"/>
    <w:qFormat/>
    <w:rsid w:val="00217178"/>
    <w:rPr>
      <w:b/>
    </w:rPr>
  </w:style>
  <w:style w:type="character" w:customStyle="1" w:styleId="ListLabel5">
    <w:name w:val="ListLabel 5"/>
    <w:qFormat/>
    <w:rsid w:val="00217178"/>
    <w:rPr>
      <w:rFonts w:eastAsia="Times New Roman" w:cs="Times New Roman"/>
    </w:rPr>
  </w:style>
  <w:style w:type="character" w:customStyle="1" w:styleId="ListLabel6">
    <w:name w:val="ListLabel 6"/>
    <w:qFormat/>
    <w:rsid w:val="00217178"/>
    <w:rPr>
      <w:rFonts w:eastAsia="Times New Roman" w:cs="Times New Roman"/>
    </w:rPr>
  </w:style>
  <w:style w:type="character" w:customStyle="1" w:styleId="ListLabel7">
    <w:name w:val="ListLabel 7"/>
    <w:qFormat/>
    <w:rsid w:val="00217178"/>
    <w:rPr>
      <w:rFonts w:eastAsia="Times New Roman" w:cs="Times New Roman"/>
    </w:rPr>
  </w:style>
  <w:style w:type="character" w:customStyle="1" w:styleId="ListLabel8">
    <w:name w:val="ListLabel 8"/>
    <w:qFormat/>
    <w:rsid w:val="00217178"/>
    <w:rPr>
      <w:rFonts w:cs="Courier New"/>
    </w:rPr>
  </w:style>
  <w:style w:type="character" w:customStyle="1" w:styleId="ListLabel9">
    <w:name w:val="ListLabel 9"/>
    <w:qFormat/>
    <w:rsid w:val="00217178"/>
    <w:rPr>
      <w:rFonts w:cs="Courier New"/>
    </w:rPr>
  </w:style>
  <w:style w:type="character" w:customStyle="1" w:styleId="ListLabel10">
    <w:name w:val="ListLabel 10"/>
    <w:qFormat/>
    <w:rsid w:val="00217178"/>
    <w:rPr>
      <w:rFonts w:cs="Courier New"/>
    </w:rPr>
  </w:style>
  <w:style w:type="character" w:customStyle="1" w:styleId="ListLabel11">
    <w:name w:val="ListLabel 11"/>
    <w:qFormat/>
    <w:rsid w:val="00217178"/>
    <w:rPr>
      <w:rFonts w:cs="Courier New"/>
    </w:rPr>
  </w:style>
  <w:style w:type="character" w:customStyle="1" w:styleId="ListLabel12">
    <w:name w:val="ListLabel 12"/>
    <w:qFormat/>
    <w:rsid w:val="00217178"/>
    <w:rPr>
      <w:rFonts w:cs="Courier New"/>
    </w:rPr>
  </w:style>
  <w:style w:type="character" w:customStyle="1" w:styleId="ListLabel13">
    <w:name w:val="ListLabel 13"/>
    <w:qFormat/>
    <w:rsid w:val="00217178"/>
    <w:rPr>
      <w:rFonts w:cs="Courier New"/>
    </w:rPr>
  </w:style>
  <w:style w:type="character" w:customStyle="1" w:styleId="ListLabel14">
    <w:name w:val="ListLabel 14"/>
    <w:qFormat/>
    <w:rsid w:val="00217178"/>
    <w:rPr>
      <w:rFonts w:cs="OpenSymbol"/>
    </w:rPr>
  </w:style>
  <w:style w:type="character" w:customStyle="1" w:styleId="ListLabel15">
    <w:name w:val="ListLabel 15"/>
    <w:qFormat/>
    <w:rsid w:val="00217178"/>
    <w:rPr>
      <w:rFonts w:ascii="Times New Roman" w:hAnsi="Times New Roman" w:cs="OpenSymbol"/>
      <w:sz w:val="28"/>
    </w:rPr>
  </w:style>
  <w:style w:type="character" w:customStyle="1" w:styleId="ListLabel16">
    <w:name w:val="ListLabel 16"/>
    <w:qFormat/>
    <w:rsid w:val="00217178"/>
    <w:rPr>
      <w:rFonts w:ascii="Times New Roman" w:hAnsi="Times New Roman" w:cs="Symbol"/>
      <w:sz w:val="28"/>
    </w:rPr>
  </w:style>
  <w:style w:type="character" w:customStyle="1" w:styleId="ListLabel17">
    <w:name w:val="ListLabel 17"/>
    <w:qFormat/>
    <w:rsid w:val="00217178"/>
    <w:rPr>
      <w:rFonts w:cs="OpenSymbol"/>
    </w:rPr>
  </w:style>
  <w:style w:type="character" w:customStyle="1" w:styleId="ListLabel18">
    <w:name w:val="ListLabel 18"/>
    <w:qFormat/>
    <w:rsid w:val="00217178"/>
    <w:rPr>
      <w:rFonts w:ascii="Times New Roman" w:hAnsi="Times New Roman" w:cs="OpenSymbol"/>
      <w:sz w:val="28"/>
    </w:rPr>
  </w:style>
  <w:style w:type="character" w:customStyle="1" w:styleId="ListLabel19">
    <w:name w:val="ListLabel 19"/>
    <w:qFormat/>
    <w:rsid w:val="00217178"/>
    <w:rPr>
      <w:rFonts w:ascii="Times New Roman" w:hAnsi="Times New Roman" w:cs="Symbol"/>
      <w:sz w:val="28"/>
    </w:rPr>
  </w:style>
  <w:style w:type="character" w:customStyle="1" w:styleId="ListLabel20">
    <w:name w:val="ListLabel 20"/>
    <w:qFormat/>
    <w:rsid w:val="00217178"/>
    <w:rPr>
      <w:rFonts w:cs="OpenSymbol"/>
    </w:rPr>
  </w:style>
  <w:style w:type="character" w:customStyle="1" w:styleId="ListLabel21">
    <w:name w:val="ListLabel 21"/>
    <w:qFormat/>
    <w:rsid w:val="00217178"/>
    <w:rPr>
      <w:rFonts w:ascii="Times New Roman" w:hAnsi="Times New Roman" w:cs="OpenSymbol"/>
      <w:sz w:val="28"/>
    </w:rPr>
  </w:style>
  <w:style w:type="character" w:customStyle="1" w:styleId="ListLabel22">
    <w:name w:val="ListLabel 22"/>
    <w:qFormat/>
    <w:rsid w:val="00217178"/>
    <w:rPr>
      <w:rFonts w:ascii="Times New Roman" w:hAnsi="Times New Roman" w:cs="Symbol"/>
      <w:sz w:val="28"/>
    </w:rPr>
  </w:style>
  <w:style w:type="character" w:customStyle="1" w:styleId="ListLabel23">
    <w:name w:val="ListLabel 23"/>
    <w:qFormat/>
    <w:rsid w:val="00217178"/>
    <w:rPr>
      <w:rFonts w:cs="OpenSymbol"/>
    </w:rPr>
  </w:style>
  <w:style w:type="character" w:customStyle="1" w:styleId="ListLabel24">
    <w:name w:val="ListLabel 24"/>
    <w:qFormat/>
    <w:rsid w:val="00217178"/>
    <w:rPr>
      <w:rFonts w:ascii="Times New Roman" w:hAnsi="Times New Roman" w:cs="OpenSymbol"/>
      <w:sz w:val="28"/>
    </w:rPr>
  </w:style>
  <w:style w:type="character" w:customStyle="1" w:styleId="ListLabel25">
    <w:name w:val="ListLabel 25"/>
    <w:qFormat/>
    <w:rsid w:val="00217178"/>
    <w:rPr>
      <w:rFonts w:ascii="Times New Roman" w:hAnsi="Times New Roman" w:cs="Symbol"/>
      <w:sz w:val="28"/>
    </w:rPr>
  </w:style>
  <w:style w:type="character" w:customStyle="1" w:styleId="ListLabel26">
    <w:name w:val="ListLabel 26"/>
    <w:qFormat/>
    <w:rsid w:val="00217178"/>
    <w:rPr>
      <w:rFonts w:cs="OpenSymbol"/>
    </w:rPr>
  </w:style>
  <w:style w:type="character" w:customStyle="1" w:styleId="ListLabel27">
    <w:name w:val="ListLabel 27"/>
    <w:qFormat/>
    <w:rsid w:val="00217178"/>
    <w:rPr>
      <w:rFonts w:ascii="Times New Roman" w:hAnsi="Times New Roman" w:cs="OpenSymbol"/>
      <w:sz w:val="28"/>
    </w:rPr>
  </w:style>
  <w:style w:type="character" w:customStyle="1" w:styleId="ListLabel28">
    <w:name w:val="ListLabel 28"/>
    <w:qFormat/>
    <w:rsid w:val="00217178"/>
    <w:rPr>
      <w:rFonts w:ascii="Times New Roman" w:hAnsi="Times New Roman" w:cs="Symbol"/>
      <w:sz w:val="28"/>
    </w:rPr>
  </w:style>
  <w:style w:type="character" w:customStyle="1" w:styleId="ListLabel29">
    <w:name w:val="ListLabel 29"/>
    <w:qFormat/>
    <w:rsid w:val="00217178"/>
    <w:rPr>
      <w:rFonts w:cs="OpenSymbol"/>
    </w:rPr>
  </w:style>
  <w:style w:type="character" w:customStyle="1" w:styleId="ListLabel30">
    <w:name w:val="ListLabel 30"/>
    <w:qFormat/>
    <w:rsid w:val="00217178"/>
    <w:rPr>
      <w:rFonts w:ascii="Times New Roman" w:hAnsi="Times New Roman" w:cs="OpenSymbol"/>
      <w:sz w:val="28"/>
    </w:rPr>
  </w:style>
  <w:style w:type="character" w:customStyle="1" w:styleId="ListLabel31">
    <w:name w:val="ListLabel 31"/>
    <w:qFormat/>
    <w:rsid w:val="00217178"/>
    <w:rPr>
      <w:rFonts w:ascii="Times New Roman" w:hAnsi="Times New Roman" w:cs="Symbol"/>
      <w:sz w:val="28"/>
    </w:rPr>
  </w:style>
  <w:style w:type="character" w:customStyle="1" w:styleId="aff6">
    <w:name w:val="Символ нумерации"/>
    <w:qFormat/>
    <w:rsid w:val="00217178"/>
  </w:style>
  <w:style w:type="character" w:customStyle="1" w:styleId="ListLabel32">
    <w:name w:val="ListLabel 32"/>
    <w:qFormat/>
    <w:rsid w:val="00217178"/>
    <w:rPr>
      <w:rFonts w:cs="OpenSymbol"/>
    </w:rPr>
  </w:style>
  <w:style w:type="character" w:customStyle="1" w:styleId="ListLabel33">
    <w:name w:val="ListLabel 33"/>
    <w:qFormat/>
    <w:rsid w:val="00217178"/>
    <w:rPr>
      <w:rFonts w:ascii="Times New Roman" w:hAnsi="Times New Roman" w:cs="OpenSymbol"/>
      <w:sz w:val="28"/>
    </w:rPr>
  </w:style>
  <w:style w:type="character" w:customStyle="1" w:styleId="ListLabel34">
    <w:name w:val="ListLabel 34"/>
    <w:qFormat/>
    <w:rsid w:val="00217178"/>
    <w:rPr>
      <w:rFonts w:ascii="Times New Roman" w:hAnsi="Times New Roman" w:cs="Symbol"/>
      <w:sz w:val="28"/>
    </w:rPr>
  </w:style>
  <w:style w:type="character" w:customStyle="1" w:styleId="ListLabel35">
    <w:name w:val="ListLabel 35"/>
    <w:qFormat/>
    <w:rsid w:val="00217178"/>
    <w:rPr>
      <w:rFonts w:cs="OpenSymbol"/>
    </w:rPr>
  </w:style>
  <w:style w:type="character" w:customStyle="1" w:styleId="ListLabel36">
    <w:name w:val="ListLabel 36"/>
    <w:qFormat/>
    <w:rsid w:val="00217178"/>
    <w:rPr>
      <w:rFonts w:ascii="Times New Roman" w:hAnsi="Times New Roman" w:cs="OpenSymbol"/>
      <w:sz w:val="28"/>
    </w:rPr>
  </w:style>
  <w:style w:type="character" w:customStyle="1" w:styleId="ListLabel37">
    <w:name w:val="ListLabel 37"/>
    <w:qFormat/>
    <w:rsid w:val="00217178"/>
    <w:rPr>
      <w:rFonts w:ascii="Times New Roman" w:hAnsi="Times New Roman" w:cs="Symbol"/>
      <w:sz w:val="28"/>
    </w:rPr>
  </w:style>
  <w:style w:type="character" w:customStyle="1" w:styleId="ListLabel38">
    <w:name w:val="ListLabel 38"/>
    <w:qFormat/>
    <w:rsid w:val="00217178"/>
    <w:rPr>
      <w:rFonts w:cs="OpenSymbol"/>
    </w:rPr>
  </w:style>
  <w:style w:type="character" w:customStyle="1" w:styleId="ListLabel39">
    <w:name w:val="ListLabel 39"/>
    <w:qFormat/>
    <w:rsid w:val="00217178"/>
    <w:rPr>
      <w:rFonts w:ascii="Times New Roman" w:hAnsi="Times New Roman" w:cs="OpenSymbol"/>
      <w:sz w:val="28"/>
    </w:rPr>
  </w:style>
  <w:style w:type="character" w:customStyle="1" w:styleId="ListLabel40">
    <w:name w:val="ListLabel 40"/>
    <w:qFormat/>
    <w:rsid w:val="00217178"/>
    <w:rPr>
      <w:rFonts w:ascii="Times New Roman" w:hAnsi="Times New Roman" w:cs="Symbol"/>
      <w:sz w:val="28"/>
    </w:rPr>
  </w:style>
  <w:style w:type="character" w:customStyle="1" w:styleId="ListLabel41">
    <w:name w:val="ListLabel 41"/>
    <w:qFormat/>
    <w:rsid w:val="00217178"/>
    <w:rPr>
      <w:rFonts w:cs="OpenSymbol"/>
    </w:rPr>
  </w:style>
  <w:style w:type="character" w:customStyle="1" w:styleId="ListLabel42">
    <w:name w:val="ListLabel 42"/>
    <w:qFormat/>
    <w:rsid w:val="00217178"/>
    <w:rPr>
      <w:rFonts w:ascii="Times New Roman" w:hAnsi="Times New Roman" w:cs="OpenSymbol"/>
      <w:sz w:val="28"/>
    </w:rPr>
  </w:style>
  <w:style w:type="character" w:customStyle="1" w:styleId="ListLabel43">
    <w:name w:val="ListLabel 43"/>
    <w:qFormat/>
    <w:rsid w:val="00217178"/>
    <w:rPr>
      <w:rFonts w:ascii="Times New Roman" w:hAnsi="Times New Roman" w:cs="Symbol"/>
      <w:sz w:val="28"/>
    </w:rPr>
  </w:style>
  <w:style w:type="character" w:customStyle="1" w:styleId="ListLabel44">
    <w:name w:val="ListLabel 44"/>
    <w:qFormat/>
    <w:rsid w:val="00217178"/>
    <w:rPr>
      <w:rFonts w:cs="OpenSymbol"/>
    </w:rPr>
  </w:style>
  <w:style w:type="character" w:customStyle="1" w:styleId="ListLabel45">
    <w:name w:val="ListLabel 45"/>
    <w:qFormat/>
    <w:rsid w:val="00217178"/>
    <w:rPr>
      <w:rFonts w:ascii="Times New Roman" w:hAnsi="Times New Roman" w:cs="OpenSymbol"/>
      <w:sz w:val="28"/>
    </w:rPr>
  </w:style>
  <w:style w:type="character" w:customStyle="1" w:styleId="ListLabel46">
    <w:name w:val="ListLabel 46"/>
    <w:qFormat/>
    <w:rsid w:val="00217178"/>
    <w:rPr>
      <w:rFonts w:ascii="Times New Roman" w:hAnsi="Times New Roman" w:cs="Symbol"/>
      <w:sz w:val="28"/>
    </w:rPr>
  </w:style>
  <w:style w:type="character" w:customStyle="1" w:styleId="ListLabel47">
    <w:name w:val="ListLabel 47"/>
    <w:qFormat/>
    <w:rsid w:val="00217178"/>
    <w:rPr>
      <w:rFonts w:cs="OpenSymbol"/>
    </w:rPr>
  </w:style>
  <w:style w:type="character" w:customStyle="1" w:styleId="ListLabel48">
    <w:name w:val="ListLabel 48"/>
    <w:qFormat/>
    <w:rsid w:val="00217178"/>
    <w:rPr>
      <w:rFonts w:ascii="Times New Roman" w:hAnsi="Times New Roman" w:cs="OpenSymbol"/>
      <w:sz w:val="28"/>
    </w:rPr>
  </w:style>
  <w:style w:type="character" w:customStyle="1" w:styleId="ListLabel49">
    <w:name w:val="ListLabel 49"/>
    <w:qFormat/>
    <w:rsid w:val="00217178"/>
    <w:rPr>
      <w:rFonts w:ascii="Times New Roman" w:hAnsi="Times New Roman" w:cs="Symbol"/>
      <w:sz w:val="28"/>
    </w:rPr>
  </w:style>
  <w:style w:type="character" w:customStyle="1" w:styleId="ListLabel50">
    <w:name w:val="ListLabel 50"/>
    <w:qFormat/>
    <w:rsid w:val="00217178"/>
    <w:rPr>
      <w:rFonts w:cs="OpenSymbol"/>
    </w:rPr>
  </w:style>
  <w:style w:type="character" w:customStyle="1" w:styleId="ListLabel51">
    <w:name w:val="ListLabel 51"/>
    <w:qFormat/>
    <w:rsid w:val="00217178"/>
    <w:rPr>
      <w:rFonts w:ascii="Times New Roman" w:hAnsi="Times New Roman" w:cs="OpenSymbol"/>
      <w:sz w:val="28"/>
    </w:rPr>
  </w:style>
  <w:style w:type="character" w:customStyle="1" w:styleId="ListLabel52">
    <w:name w:val="ListLabel 52"/>
    <w:qFormat/>
    <w:rsid w:val="00217178"/>
    <w:rPr>
      <w:rFonts w:ascii="Times New Roman" w:hAnsi="Times New Roman" w:cs="Symbol"/>
      <w:sz w:val="28"/>
    </w:rPr>
  </w:style>
  <w:style w:type="character" w:customStyle="1" w:styleId="ListLabel53">
    <w:name w:val="ListLabel 53"/>
    <w:qFormat/>
    <w:rsid w:val="00217178"/>
    <w:rPr>
      <w:rFonts w:cs="OpenSymbol"/>
    </w:rPr>
  </w:style>
  <w:style w:type="character" w:customStyle="1" w:styleId="ListLabel54">
    <w:name w:val="ListLabel 54"/>
    <w:qFormat/>
    <w:rsid w:val="00217178"/>
    <w:rPr>
      <w:rFonts w:ascii="Times New Roman" w:hAnsi="Times New Roman" w:cs="OpenSymbol"/>
      <w:sz w:val="28"/>
    </w:rPr>
  </w:style>
  <w:style w:type="character" w:customStyle="1" w:styleId="ListLabel55">
    <w:name w:val="ListLabel 55"/>
    <w:qFormat/>
    <w:rsid w:val="00217178"/>
    <w:rPr>
      <w:rFonts w:ascii="Times New Roman" w:hAnsi="Times New Roman" w:cs="Symbol"/>
      <w:sz w:val="28"/>
    </w:rPr>
  </w:style>
  <w:style w:type="character" w:customStyle="1" w:styleId="ListLabel56">
    <w:name w:val="ListLabel 56"/>
    <w:qFormat/>
    <w:rsid w:val="00217178"/>
    <w:rPr>
      <w:rFonts w:cs="OpenSymbol"/>
    </w:rPr>
  </w:style>
  <w:style w:type="character" w:customStyle="1" w:styleId="ListLabel57">
    <w:name w:val="ListLabel 57"/>
    <w:qFormat/>
    <w:rsid w:val="00217178"/>
    <w:rPr>
      <w:rFonts w:ascii="Times New Roman" w:hAnsi="Times New Roman" w:cs="OpenSymbol"/>
      <w:sz w:val="28"/>
    </w:rPr>
  </w:style>
  <w:style w:type="character" w:customStyle="1" w:styleId="ListLabel58">
    <w:name w:val="ListLabel 58"/>
    <w:qFormat/>
    <w:rsid w:val="00217178"/>
    <w:rPr>
      <w:rFonts w:ascii="Times New Roman" w:hAnsi="Times New Roman" w:cs="Symbol"/>
      <w:sz w:val="28"/>
    </w:rPr>
  </w:style>
  <w:style w:type="character" w:customStyle="1" w:styleId="ListLabel59">
    <w:name w:val="ListLabel 59"/>
    <w:qFormat/>
    <w:rsid w:val="00217178"/>
    <w:rPr>
      <w:rFonts w:cs="OpenSymbol"/>
    </w:rPr>
  </w:style>
  <w:style w:type="character" w:customStyle="1" w:styleId="ListLabel60">
    <w:name w:val="ListLabel 60"/>
    <w:qFormat/>
    <w:rsid w:val="00217178"/>
    <w:rPr>
      <w:rFonts w:ascii="Times New Roman" w:hAnsi="Times New Roman" w:cs="OpenSymbol"/>
      <w:sz w:val="28"/>
    </w:rPr>
  </w:style>
  <w:style w:type="character" w:customStyle="1" w:styleId="ListLabel61">
    <w:name w:val="ListLabel 61"/>
    <w:qFormat/>
    <w:rsid w:val="00217178"/>
    <w:rPr>
      <w:rFonts w:ascii="Times New Roman" w:hAnsi="Times New Roman" w:cs="Symbol"/>
      <w:sz w:val="28"/>
    </w:rPr>
  </w:style>
  <w:style w:type="character" w:customStyle="1" w:styleId="ListLabel62">
    <w:name w:val="ListLabel 62"/>
    <w:qFormat/>
    <w:rsid w:val="00217178"/>
    <w:rPr>
      <w:rFonts w:cs="OpenSymbol"/>
    </w:rPr>
  </w:style>
  <w:style w:type="character" w:customStyle="1" w:styleId="ListLabel63">
    <w:name w:val="ListLabel 63"/>
    <w:qFormat/>
    <w:rsid w:val="00217178"/>
    <w:rPr>
      <w:rFonts w:ascii="Times New Roman" w:hAnsi="Times New Roman" w:cs="OpenSymbol"/>
      <w:sz w:val="28"/>
    </w:rPr>
  </w:style>
  <w:style w:type="character" w:customStyle="1" w:styleId="ListLabel64">
    <w:name w:val="ListLabel 64"/>
    <w:qFormat/>
    <w:rsid w:val="00217178"/>
    <w:rPr>
      <w:rFonts w:ascii="Times New Roman" w:hAnsi="Times New Roman" w:cs="Symbol"/>
      <w:sz w:val="28"/>
    </w:rPr>
  </w:style>
  <w:style w:type="character" w:customStyle="1" w:styleId="ListLabel65">
    <w:name w:val="ListLabel 65"/>
    <w:qFormat/>
    <w:rsid w:val="00217178"/>
    <w:rPr>
      <w:rFonts w:cs="OpenSymbol"/>
    </w:rPr>
  </w:style>
  <w:style w:type="character" w:customStyle="1" w:styleId="ListLabel66">
    <w:name w:val="ListLabel 66"/>
    <w:qFormat/>
    <w:rsid w:val="00217178"/>
    <w:rPr>
      <w:rFonts w:ascii="Times New Roman" w:hAnsi="Times New Roman" w:cs="OpenSymbol"/>
      <w:sz w:val="28"/>
    </w:rPr>
  </w:style>
  <w:style w:type="character" w:customStyle="1" w:styleId="ListLabel67">
    <w:name w:val="ListLabel 67"/>
    <w:qFormat/>
    <w:rsid w:val="00217178"/>
    <w:rPr>
      <w:rFonts w:ascii="Times New Roman" w:hAnsi="Times New Roman" w:cs="Symbol"/>
      <w:sz w:val="28"/>
    </w:rPr>
  </w:style>
  <w:style w:type="character" w:customStyle="1" w:styleId="ListLabel68">
    <w:name w:val="ListLabel 68"/>
    <w:qFormat/>
    <w:rsid w:val="00217178"/>
    <w:rPr>
      <w:rFonts w:cs="OpenSymbol"/>
    </w:rPr>
  </w:style>
  <w:style w:type="character" w:customStyle="1" w:styleId="ListLabel69">
    <w:name w:val="ListLabel 69"/>
    <w:qFormat/>
    <w:rsid w:val="00217178"/>
    <w:rPr>
      <w:rFonts w:ascii="Times New Roman" w:hAnsi="Times New Roman" w:cs="OpenSymbol"/>
      <w:sz w:val="28"/>
    </w:rPr>
  </w:style>
  <w:style w:type="character" w:customStyle="1" w:styleId="ListLabel70">
    <w:name w:val="ListLabel 70"/>
    <w:qFormat/>
    <w:rsid w:val="00217178"/>
    <w:rPr>
      <w:rFonts w:ascii="Times New Roman" w:hAnsi="Times New Roman" w:cs="Symbol"/>
      <w:sz w:val="28"/>
    </w:rPr>
  </w:style>
  <w:style w:type="character" w:customStyle="1" w:styleId="ListLabel71">
    <w:name w:val="ListLabel 71"/>
    <w:qFormat/>
    <w:rsid w:val="00217178"/>
    <w:rPr>
      <w:rFonts w:cs="OpenSymbol"/>
    </w:rPr>
  </w:style>
  <w:style w:type="character" w:customStyle="1" w:styleId="ListLabel72">
    <w:name w:val="ListLabel 72"/>
    <w:qFormat/>
    <w:rsid w:val="00217178"/>
    <w:rPr>
      <w:rFonts w:ascii="Times New Roman" w:hAnsi="Times New Roman" w:cs="OpenSymbol"/>
      <w:sz w:val="28"/>
    </w:rPr>
  </w:style>
  <w:style w:type="character" w:customStyle="1" w:styleId="ListLabel73">
    <w:name w:val="ListLabel 73"/>
    <w:qFormat/>
    <w:rsid w:val="00217178"/>
    <w:rPr>
      <w:rFonts w:ascii="Times New Roman" w:hAnsi="Times New Roman" w:cs="Symbol"/>
      <w:sz w:val="28"/>
    </w:rPr>
  </w:style>
  <w:style w:type="character" w:customStyle="1" w:styleId="ListLabel74">
    <w:name w:val="ListLabel 74"/>
    <w:qFormat/>
    <w:rsid w:val="00217178"/>
    <w:rPr>
      <w:rFonts w:cs="OpenSymbol"/>
    </w:rPr>
  </w:style>
  <w:style w:type="character" w:customStyle="1" w:styleId="ListLabel75">
    <w:name w:val="ListLabel 75"/>
    <w:qFormat/>
    <w:rsid w:val="00217178"/>
    <w:rPr>
      <w:rFonts w:ascii="Times New Roman" w:hAnsi="Times New Roman" w:cs="OpenSymbol"/>
      <w:sz w:val="28"/>
    </w:rPr>
  </w:style>
  <w:style w:type="character" w:customStyle="1" w:styleId="ListLabel76">
    <w:name w:val="ListLabel 76"/>
    <w:qFormat/>
    <w:rsid w:val="00217178"/>
    <w:rPr>
      <w:rFonts w:ascii="Times New Roman" w:hAnsi="Times New Roman" w:cs="Symbol"/>
      <w:sz w:val="28"/>
    </w:rPr>
  </w:style>
  <w:style w:type="character" w:customStyle="1" w:styleId="ListLabel77">
    <w:name w:val="ListLabel 77"/>
    <w:qFormat/>
    <w:rsid w:val="00217178"/>
    <w:rPr>
      <w:rFonts w:cs="OpenSymbol"/>
    </w:rPr>
  </w:style>
  <w:style w:type="character" w:customStyle="1" w:styleId="ListLabel78">
    <w:name w:val="ListLabel 78"/>
    <w:qFormat/>
    <w:rsid w:val="00217178"/>
    <w:rPr>
      <w:rFonts w:ascii="Times New Roman" w:hAnsi="Times New Roman" w:cs="OpenSymbol"/>
      <w:sz w:val="28"/>
    </w:rPr>
  </w:style>
  <w:style w:type="character" w:customStyle="1" w:styleId="ListLabel79">
    <w:name w:val="ListLabel 79"/>
    <w:qFormat/>
    <w:rsid w:val="00217178"/>
    <w:rPr>
      <w:rFonts w:ascii="Times New Roman" w:hAnsi="Times New Roman" w:cs="Symbol"/>
      <w:sz w:val="28"/>
    </w:rPr>
  </w:style>
  <w:style w:type="character" w:customStyle="1" w:styleId="ListLabel80">
    <w:name w:val="ListLabel 80"/>
    <w:qFormat/>
    <w:rsid w:val="00217178"/>
    <w:rPr>
      <w:rFonts w:cs="OpenSymbol"/>
    </w:rPr>
  </w:style>
  <w:style w:type="character" w:customStyle="1" w:styleId="ListLabel81">
    <w:name w:val="ListLabel 81"/>
    <w:qFormat/>
    <w:rsid w:val="00217178"/>
    <w:rPr>
      <w:rFonts w:ascii="Times New Roman" w:hAnsi="Times New Roman" w:cs="OpenSymbol"/>
      <w:sz w:val="28"/>
    </w:rPr>
  </w:style>
  <w:style w:type="character" w:customStyle="1" w:styleId="ListLabel82">
    <w:name w:val="ListLabel 82"/>
    <w:qFormat/>
    <w:rsid w:val="00217178"/>
    <w:rPr>
      <w:rFonts w:ascii="Times New Roman" w:hAnsi="Times New Roman" w:cs="Symbol"/>
      <w:sz w:val="28"/>
    </w:rPr>
  </w:style>
  <w:style w:type="character" w:customStyle="1" w:styleId="ListLabel83">
    <w:name w:val="ListLabel 83"/>
    <w:qFormat/>
    <w:rsid w:val="00217178"/>
    <w:rPr>
      <w:rFonts w:cs="OpenSymbol"/>
    </w:rPr>
  </w:style>
  <w:style w:type="character" w:customStyle="1" w:styleId="ListLabel84">
    <w:name w:val="ListLabel 84"/>
    <w:qFormat/>
    <w:rsid w:val="00217178"/>
    <w:rPr>
      <w:rFonts w:ascii="Times New Roman" w:hAnsi="Times New Roman" w:cs="OpenSymbol"/>
      <w:sz w:val="28"/>
    </w:rPr>
  </w:style>
  <w:style w:type="character" w:customStyle="1" w:styleId="ListLabel85">
    <w:name w:val="ListLabel 85"/>
    <w:qFormat/>
    <w:rsid w:val="00217178"/>
    <w:rPr>
      <w:rFonts w:ascii="Times New Roman" w:hAnsi="Times New Roman" w:cs="Symbol"/>
      <w:sz w:val="28"/>
    </w:rPr>
  </w:style>
  <w:style w:type="character" w:customStyle="1" w:styleId="ListLabel86">
    <w:name w:val="ListLabel 86"/>
    <w:qFormat/>
    <w:rsid w:val="00217178"/>
    <w:rPr>
      <w:rFonts w:cs="OpenSymbol"/>
    </w:rPr>
  </w:style>
  <w:style w:type="character" w:customStyle="1" w:styleId="ListLabel87">
    <w:name w:val="ListLabel 87"/>
    <w:qFormat/>
    <w:rsid w:val="00217178"/>
    <w:rPr>
      <w:rFonts w:ascii="Times New Roman" w:hAnsi="Times New Roman" w:cs="OpenSymbol"/>
      <w:sz w:val="28"/>
    </w:rPr>
  </w:style>
  <w:style w:type="character" w:customStyle="1" w:styleId="ListLabel88">
    <w:name w:val="ListLabel 88"/>
    <w:qFormat/>
    <w:rsid w:val="00217178"/>
    <w:rPr>
      <w:rFonts w:ascii="Times New Roman" w:hAnsi="Times New Roman" w:cs="Symbol"/>
      <w:sz w:val="28"/>
    </w:rPr>
  </w:style>
  <w:style w:type="character" w:customStyle="1" w:styleId="ListLabel89">
    <w:name w:val="ListLabel 89"/>
    <w:qFormat/>
    <w:rsid w:val="00217178"/>
    <w:rPr>
      <w:rFonts w:cs="OpenSymbol"/>
    </w:rPr>
  </w:style>
  <w:style w:type="character" w:customStyle="1" w:styleId="ListLabel90">
    <w:name w:val="ListLabel 90"/>
    <w:qFormat/>
    <w:rsid w:val="00217178"/>
    <w:rPr>
      <w:rFonts w:ascii="Times New Roman" w:hAnsi="Times New Roman" w:cs="OpenSymbol"/>
      <w:sz w:val="28"/>
    </w:rPr>
  </w:style>
  <w:style w:type="character" w:customStyle="1" w:styleId="ListLabel91">
    <w:name w:val="ListLabel 91"/>
    <w:qFormat/>
    <w:rsid w:val="00217178"/>
    <w:rPr>
      <w:rFonts w:ascii="Times New Roman" w:hAnsi="Times New Roman" w:cs="Symbol"/>
      <w:sz w:val="28"/>
    </w:rPr>
  </w:style>
  <w:style w:type="character" w:customStyle="1" w:styleId="ListLabel92">
    <w:name w:val="ListLabel 92"/>
    <w:qFormat/>
    <w:rsid w:val="00217178"/>
    <w:rPr>
      <w:rFonts w:cs="OpenSymbol"/>
    </w:rPr>
  </w:style>
  <w:style w:type="character" w:customStyle="1" w:styleId="ListLabel93">
    <w:name w:val="ListLabel 93"/>
    <w:qFormat/>
    <w:rsid w:val="00217178"/>
    <w:rPr>
      <w:rFonts w:ascii="Times New Roman" w:hAnsi="Times New Roman" w:cs="OpenSymbol"/>
      <w:sz w:val="28"/>
    </w:rPr>
  </w:style>
  <w:style w:type="character" w:customStyle="1" w:styleId="ListLabel94">
    <w:name w:val="ListLabel 94"/>
    <w:qFormat/>
    <w:rsid w:val="00217178"/>
    <w:rPr>
      <w:rFonts w:ascii="Times New Roman" w:hAnsi="Times New Roman" w:cs="Symbol"/>
      <w:sz w:val="28"/>
    </w:rPr>
  </w:style>
  <w:style w:type="character" w:customStyle="1" w:styleId="ListLabel95">
    <w:name w:val="ListLabel 95"/>
    <w:qFormat/>
    <w:rsid w:val="00217178"/>
    <w:rPr>
      <w:rFonts w:cs="OpenSymbol"/>
    </w:rPr>
  </w:style>
  <w:style w:type="character" w:customStyle="1" w:styleId="ListLabel96">
    <w:name w:val="ListLabel 96"/>
    <w:qFormat/>
    <w:rsid w:val="00217178"/>
    <w:rPr>
      <w:rFonts w:ascii="Times New Roman" w:hAnsi="Times New Roman" w:cs="OpenSymbol"/>
      <w:sz w:val="28"/>
    </w:rPr>
  </w:style>
  <w:style w:type="character" w:customStyle="1" w:styleId="ListLabel97">
    <w:name w:val="ListLabel 97"/>
    <w:qFormat/>
    <w:rsid w:val="00217178"/>
    <w:rPr>
      <w:rFonts w:ascii="Times New Roman" w:hAnsi="Times New Roman" w:cs="Symbol"/>
      <w:sz w:val="28"/>
    </w:rPr>
  </w:style>
  <w:style w:type="character" w:customStyle="1" w:styleId="ListLabel98">
    <w:name w:val="ListLabel 98"/>
    <w:qFormat/>
    <w:rsid w:val="00217178"/>
    <w:rPr>
      <w:rFonts w:cs="OpenSymbol"/>
    </w:rPr>
  </w:style>
  <w:style w:type="character" w:customStyle="1" w:styleId="ListLabel99">
    <w:name w:val="ListLabel 99"/>
    <w:qFormat/>
    <w:rsid w:val="00217178"/>
    <w:rPr>
      <w:rFonts w:ascii="Times New Roman" w:hAnsi="Times New Roman" w:cs="OpenSymbol"/>
      <w:sz w:val="28"/>
    </w:rPr>
  </w:style>
  <w:style w:type="character" w:customStyle="1" w:styleId="ListLabel100">
    <w:name w:val="ListLabel 100"/>
    <w:qFormat/>
    <w:rsid w:val="00217178"/>
    <w:rPr>
      <w:rFonts w:ascii="Times New Roman" w:hAnsi="Times New Roman" w:cs="Symbol"/>
      <w:sz w:val="28"/>
    </w:rPr>
  </w:style>
  <w:style w:type="character" w:customStyle="1" w:styleId="ListLabel101">
    <w:name w:val="ListLabel 101"/>
    <w:qFormat/>
    <w:rsid w:val="00217178"/>
    <w:rPr>
      <w:rFonts w:cs="OpenSymbol"/>
    </w:rPr>
  </w:style>
  <w:style w:type="character" w:customStyle="1" w:styleId="ListLabel102">
    <w:name w:val="ListLabel 102"/>
    <w:qFormat/>
    <w:rsid w:val="00217178"/>
    <w:rPr>
      <w:rFonts w:ascii="Times New Roman" w:hAnsi="Times New Roman" w:cs="OpenSymbol"/>
      <w:sz w:val="28"/>
    </w:rPr>
  </w:style>
  <w:style w:type="character" w:customStyle="1" w:styleId="ListLabel103">
    <w:name w:val="ListLabel 103"/>
    <w:qFormat/>
    <w:rsid w:val="00217178"/>
    <w:rPr>
      <w:rFonts w:ascii="Times New Roman" w:hAnsi="Times New Roman" w:cs="Symbol"/>
      <w:sz w:val="28"/>
    </w:rPr>
  </w:style>
  <w:style w:type="character" w:customStyle="1" w:styleId="ListLabel104">
    <w:name w:val="ListLabel 104"/>
    <w:qFormat/>
    <w:rsid w:val="00217178"/>
    <w:rPr>
      <w:rFonts w:cs="OpenSymbol"/>
    </w:rPr>
  </w:style>
  <w:style w:type="character" w:customStyle="1" w:styleId="ListLabel105">
    <w:name w:val="ListLabel 105"/>
    <w:qFormat/>
    <w:rsid w:val="00217178"/>
    <w:rPr>
      <w:rFonts w:ascii="Times New Roman" w:hAnsi="Times New Roman" w:cs="OpenSymbol"/>
      <w:sz w:val="28"/>
    </w:rPr>
  </w:style>
  <w:style w:type="character" w:customStyle="1" w:styleId="ListLabel106">
    <w:name w:val="ListLabel 106"/>
    <w:qFormat/>
    <w:rsid w:val="00217178"/>
    <w:rPr>
      <w:rFonts w:ascii="Times New Roman" w:hAnsi="Times New Roman" w:cs="Symbol"/>
      <w:sz w:val="28"/>
    </w:rPr>
  </w:style>
  <w:style w:type="character" w:customStyle="1" w:styleId="ListLabel107">
    <w:name w:val="ListLabel 107"/>
    <w:qFormat/>
    <w:rsid w:val="00217178"/>
    <w:rPr>
      <w:rFonts w:cs="OpenSymbol"/>
    </w:rPr>
  </w:style>
  <w:style w:type="character" w:customStyle="1" w:styleId="ListLabel108">
    <w:name w:val="ListLabel 108"/>
    <w:qFormat/>
    <w:rsid w:val="00217178"/>
    <w:rPr>
      <w:rFonts w:cs="OpenSymbol"/>
      <w:sz w:val="28"/>
    </w:rPr>
  </w:style>
  <w:style w:type="character" w:customStyle="1" w:styleId="ListLabel109">
    <w:name w:val="ListLabel 109"/>
    <w:qFormat/>
    <w:rsid w:val="00217178"/>
    <w:rPr>
      <w:rFonts w:ascii="Times New Roman" w:hAnsi="Times New Roman" w:cs="Symbol"/>
      <w:sz w:val="28"/>
    </w:rPr>
  </w:style>
  <w:style w:type="character" w:customStyle="1" w:styleId="ListLabel110">
    <w:name w:val="ListLabel 110"/>
    <w:qFormat/>
    <w:rsid w:val="00217178"/>
    <w:rPr>
      <w:rFonts w:cs="OpenSymbol"/>
    </w:rPr>
  </w:style>
  <w:style w:type="character" w:customStyle="1" w:styleId="ListLabel111">
    <w:name w:val="ListLabel 111"/>
    <w:qFormat/>
    <w:rsid w:val="00217178"/>
    <w:rPr>
      <w:rFonts w:cs="OpenSymbol"/>
      <w:sz w:val="28"/>
    </w:rPr>
  </w:style>
  <w:style w:type="character" w:customStyle="1" w:styleId="ListLabel112">
    <w:name w:val="ListLabel 112"/>
    <w:qFormat/>
    <w:rsid w:val="00217178"/>
    <w:rPr>
      <w:rFonts w:ascii="Times New Roman" w:hAnsi="Times New Roman" w:cs="Symbol"/>
      <w:sz w:val="28"/>
    </w:rPr>
  </w:style>
  <w:style w:type="character" w:customStyle="1" w:styleId="ListLabel113">
    <w:name w:val="ListLabel 113"/>
    <w:qFormat/>
    <w:rsid w:val="00217178"/>
    <w:rPr>
      <w:rFonts w:cs="OpenSymbol"/>
    </w:rPr>
  </w:style>
  <w:style w:type="character" w:customStyle="1" w:styleId="ListLabel114">
    <w:name w:val="ListLabel 114"/>
    <w:qFormat/>
    <w:rsid w:val="00217178"/>
    <w:rPr>
      <w:rFonts w:cs="OpenSymbol"/>
      <w:sz w:val="28"/>
    </w:rPr>
  </w:style>
  <w:style w:type="character" w:customStyle="1" w:styleId="ListLabel115">
    <w:name w:val="ListLabel 115"/>
    <w:qFormat/>
    <w:rsid w:val="00217178"/>
    <w:rPr>
      <w:rFonts w:ascii="Times New Roman" w:hAnsi="Times New Roman" w:cs="Symbol"/>
      <w:sz w:val="28"/>
    </w:rPr>
  </w:style>
  <w:style w:type="character" w:customStyle="1" w:styleId="ListLabel116">
    <w:name w:val="ListLabel 116"/>
    <w:qFormat/>
    <w:rsid w:val="00217178"/>
    <w:rPr>
      <w:rFonts w:ascii="Times New Roman" w:hAnsi="Times New Roman" w:cs="OpenSymbol"/>
      <w:sz w:val="28"/>
    </w:rPr>
  </w:style>
  <w:style w:type="character" w:customStyle="1" w:styleId="ListLabel117">
    <w:name w:val="ListLabel 117"/>
    <w:qFormat/>
    <w:rsid w:val="00217178"/>
    <w:rPr>
      <w:rFonts w:cs="OpenSymbol"/>
      <w:sz w:val="28"/>
    </w:rPr>
  </w:style>
  <w:style w:type="character" w:customStyle="1" w:styleId="ListLabel118">
    <w:name w:val="ListLabel 118"/>
    <w:qFormat/>
    <w:rsid w:val="00217178"/>
    <w:rPr>
      <w:rFonts w:ascii="Times New Roman" w:hAnsi="Times New Roman" w:cs="Symbol"/>
      <w:sz w:val="28"/>
    </w:rPr>
  </w:style>
  <w:style w:type="character" w:customStyle="1" w:styleId="ListLabel119">
    <w:name w:val="ListLabel 119"/>
    <w:qFormat/>
    <w:rsid w:val="00217178"/>
    <w:rPr>
      <w:rFonts w:ascii="Times New Roman" w:hAnsi="Times New Roman" w:cs="OpenSymbol"/>
      <w:sz w:val="28"/>
    </w:rPr>
  </w:style>
  <w:style w:type="character" w:customStyle="1" w:styleId="ListLabel120">
    <w:name w:val="ListLabel 120"/>
    <w:qFormat/>
    <w:rsid w:val="00217178"/>
    <w:rPr>
      <w:rFonts w:cs="OpenSymbol"/>
      <w:sz w:val="28"/>
    </w:rPr>
  </w:style>
  <w:style w:type="character" w:customStyle="1" w:styleId="ListLabel121">
    <w:name w:val="ListLabel 121"/>
    <w:qFormat/>
    <w:rsid w:val="00217178"/>
    <w:rPr>
      <w:rFonts w:ascii="Times New Roman" w:hAnsi="Times New Roman" w:cs="Symbol"/>
      <w:sz w:val="28"/>
    </w:rPr>
  </w:style>
  <w:style w:type="character" w:customStyle="1" w:styleId="WW8Num2z0">
    <w:name w:val="WW8Num2z0"/>
    <w:qFormat/>
    <w:rsid w:val="00217178"/>
    <w:rPr>
      <w:szCs w:val="28"/>
    </w:rPr>
  </w:style>
  <w:style w:type="character" w:customStyle="1" w:styleId="WW8Num2z1">
    <w:name w:val="WW8Num2z1"/>
    <w:qFormat/>
    <w:rsid w:val="00217178"/>
  </w:style>
  <w:style w:type="character" w:customStyle="1" w:styleId="WW8Num2z2">
    <w:name w:val="WW8Num2z2"/>
    <w:qFormat/>
    <w:rsid w:val="00217178"/>
  </w:style>
  <w:style w:type="character" w:customStyle="1" w:styleId="WW8Num2z3">
    <w:name w:val="WW8Num2z3"/>
    <w:qFormat/>
    <w:rsid w:val="00217178"/>
  </w:style>
  <w:style w:type="character" w:customStyle="1" w:styleId="WW8Num2z4">
    <w:name w:val="WW8Num2z4"/>
    <w:qFormat/>
    <w:rsid w:val="00217178"/>
    <w:rPr>
      <w:szCs w:val="28"/>
    </w:rPr>
  </w:style>
  <w:style w:type="character" w:customStyle="1" w:styleId="WW8Num2z5">
    <w:name w:val="WW8Num2z5"/>
    <w:qFormat/>
    <w:rsid w:val="00217178"/>
  </w:style>
  <w:style w:type="character" w:customStyle="1" w:styleId="WW8Num2z6">
    <w:name w:val="WW8Num2z6"/>
    <w:qFormat/>
    <w:rsid w:val="00217178"/>
  </w:style>
  <w:style w:type="character" w:customStyle="1" w:styleId="WW8Num2z7">
    <w:name w:val="WW8Num2z7"/>
    <w:qFormat/>
    <w:rsid w:val="00217178"/>
  </w:style>
  <w:style w:type="character" w:customStyle="1" w:styleId="WW8Num2z8">
    <w:name w:val="WW8Num2z8"/>
    <w:qFormat/>
    <w:rsid w:val="00217178"/>
  </w:style>
  <w:style w:type="character" w:customStyle="1" w:styleId="FontStyle28">
    <w:name w:val="Font Style28"/>
    <w:basedOn w:val="a1"/>
    <w:qFormat/>
    <w:rsid w:val="00217178"/>
    <w:rPr>
      <w:rFonts w:ascii="Times New Roman" w:hAnsi="Times New Roman" w:cs="Times New Roman"/>
      <w:sz w:val="18"/>
      <w:szCs w:val="18"/>
    </w:rPr>
  </w:style>
  <w:style w:type="character" w:customStyle="1" w:styleId="ListLabel122">
    <w:name w:val="ListLabel 122"/>
    <w:qFormat/>
    <w:rsid w:val="00217178"/>
    <w:rPr>
      <w:rFonts w:ascii="Times New Roman" w:hAnsi="Times New Roman" w:cs="OpenSymbol"/>
      <w:sz w:val="28"/>
    </w:rPr>
  </w:style>
  <w:style w:type="character" w:customStyle="1" w:styleId="ListLabel123">
    <w:name w:val="ListLabel 123"/>
    <w:qFormat/>
    <w:rsid w:val="00217178"/>
    <w:rPr>
      <w:rFonts w:cs="OpenSymbol"/>
      <w:sz w:val="28"/>
    </w:rPr>
  </w:style>
  <w:style w:type="character" w:customStyle="1" w:styleId="ListLabel124">
    <w:name w:val="ListLabel 124"/>
    <w:qFormat/>
    <w:rsid w:val="00217178"/>
    <w:rPr>
      <w:rFonts w:ascii="Times New Roman" w:hAnsi="Times New Roman" w:cs="Symbol"/>
      <w:sz w:val="28"/>
    </w:rPr>
  </w:style>
  <w:style w:type="character" w:customStyle="1" w:styleId="WW8Num36z0">
    <w:name w:val="WW8Num36z0"/>
    <w:qFormat/>
    <w:rsid w:val="00217178"/>
    <w:rPr>
      <w:b/>
      <w:sz w:val="26"/>
      <w:szCs w:val="26"/>
    </w:rPr>
  </w:style>
  <w:style w:type="character" w:customStyle="1" w:styleId="WW8Num13z0">
    <w:name w:val="WW8Num13z0"/>
    <w:qFormat/>
    <w:rsid w:val="00217178"/>
    <w:rPr>
      <w:sz w:val="22"/>
      <w:szCs w:val="22"/>
    </w:rPr>
  </w:style>
  <w:style w:type="character" w:customStyle="1" w:styleId="WW8Num13z1">
    <w:name w:val="WW8Num13z1"/>
    <w:qFormat/>
    <w:rsid w:val="00217178"/>
  </w:style>
  <w:style w:type="character" w:customStyle="1" w:styleId="WW8Num13z2">
    <w:name w:val="WW8Num13z2"/>
    <w:qFormat/>
    <w:rsid w:val="00217178"/>
  </w:style>
  <w:style w:type="character" w:customStyle="1" w:styleId="WW8Num13z3">
    <w:name w:val="WW8Num13z3"/>
    <w:qFormat/>
    <w:rsid w:val="00217178"/>
  </w:style>
  <w:style w:type="character" w:customStyle="1" w:styleId="WW8Num13z4">
    <w:name w:val="WW8Num13z4"/>
    <w:qFormat/>
    <w:rsid w:val="00217178"/>
  </w:style>
  <w:style w:type="character" w:customStyle="1" w:styleId="WW8Num13z5">
    <w:name w:val="WW8Num13z5"/>
    <w:qFormat/>
    <w:rsid w:val="00217178"/>
  </w:style>
  <w:style w:type="character" w:customStyle="1" w:styleId="WW8Num13z6">
    <w:name w:val="WW8Num13z6"/>
    <w:qFormat/>
    <w:rsid w:val="00217178"/>
  </w:style>
  <w:style w:type="character" w:customStyle="1" w:styleId="WW8Num13z7">
    <w:name w:val="WW8Num13z7"/>
    <w:qFormat/>
    <w:rsid w:val="00217178"/>
  </w:style>
  <w:style w:type="character" w:customStyle="1" w:styleId="WW8Num13z8">
    <w:name w:val="WW8Num13z8"/>
    <w:qFormat/>
    <w:rsid w:val="00217178"/>
  </w:style>
  <w:style w:type="character" w:customStyle="1" w:styleId="ListLabel125">
    <w:name w:val="ListLabel 125"/>
    <w:qFormat/>
    <w:rsid w:val="00217178"/>
    <w:rPr>
      <w:rFonts w:ascii="Times New Roman" w:hAnsi="Times New Roman" w:cs="OpenSymbol"/>
      <w:sz w:val="28"/>
    </w:rPr>
  </w:style>
  <w:style w:type="character" w:customStyle="1" w:styleId="ListLabel126">
    <w:name w:val="ListLabel 126"/>
    <w:qFormat/>
    <w:rsid w:val="00217178"/>
    <w:rPr>
      <w:rFonts w:cs="OpenSymbol"/>
      <w:sz w:val="28"/>
    </w:rPr>
  </w:style>
  <w:style w:type="character" w:customStyle="1" w:styleId="ListLabel127">
    <w:name w:val="ListLabel 127"/>
    <w:qFormat/>
    <w:rsid w:val="00217178"/>
    <w:rPr>
      <w:b/>
      <w:sz w:val="26"/>
      <w:szCs w:val="26"/>
    </w:rPr>
  </w:style>
  <w:style w:type="character" w:customStyle="1" w:styleId="ListLabel128">
    <w:name w:val="ListLabel 128"/>
    <w:qFormat/>
    <w:rsid w:val="00217178"/>
    <w:rPr>
      <w:b/>
      <w:sz w:val="26"/>
      <w:szCs w:val="26"/>
    </w:rPr>
  </w:style>
  <w:style w:type="character" w:customStyle="1" w:styleId="ListLabel129">
    <w:name w:val="ListLabel 129"/>
    <w:qFormat/>
    <w:rsid w:val="00217178"/>
    <w:rPr>
      <w:b/>
      <w:sz w:val="26"/>
      <w:szCs w:val="26"/>
    </w:rPr>
  </w:style>
  <w:style w:type="character" w:customStyle="1" w:styleId="ListLabel130">
    <w:name w:val="ListLabel 130"/>
    <w:qFormat/>
    <w:rsid w:val="00217178"/>
    <w:rPr>
      <w:b/>
      <w:sz w:val="26"/>
      <w:szCs w:val="26"/>
    </w:rPr>
  </w:style>
  <w:style w:type="character" w:customStyle="1" w:styleId="ListLabel131">
    <w:name w:val="ListLabel 131"/>
    <w:qFormat/>
    <w:rsid w:val="00217178"/>
    <w:rPr>
      <w:b/>
      <w:sz w:val="26"/>
      <w:szCs w:val="26"/>
    </w:rPr>
  </w:style>
  <w:style w:type="character" w:customStyle="1" w:styleId="ListLabel132">
    <w:name w:val="ListLabel 132"/>
    <w:qFormat/>
    <w:rsid w:val="00217178"/>
    <w:rPr>
      <w:b/>
      <w:sz w:val="26"/>
      <w:szCs w:val="26"/>
    </w:rPr>
  </w:style>
  <w:style w:type="character" w:customStyle="1" w:styleId="ListLabel133">
    <w:name w:val="ListLabel 133"/>
    <w:qFormat/>
    <w:rsid w:val="00217178"/>
    <w:rPr>
      <w:b/>
      <w:sz w:val="26"/>
      <w:szCs w:val="26"/>
    </w:rPr>
  </w:style>
  <w:style w:type="character" w:customStyle="1" w:styleId="ListLabel134">
    <w:name w:val="ListLabel 134"/>
    <w:qFormat/>
    <w:rsid w:val="00217178"/>
    <w:rPr>
      <w:b/>
      <w:sz w:val="26"/>
      <w:szCs w:val="26"/>
    </w:rPr>
  </w:style>
  <w:style w:type="character" w:customStyle="1" w:styleId="ListLabel135">
    <w:name w:val="ListLabel 135"/>
    <w:qFormat/>
    <w:rsid w:val="00217178"/>
    <w:rPr>
      <w:b/>
      <w:sz w:val="26"/>
      <w:szCs w:val="26"/>
    </w:rPr>
  </w:style>
  <w:style w:type="character" w:customStyle="1" w:styleId="ListLabel136">
    <w:name w:val="ListLabel 136"/>
    <w:qFormat/>
    <w:rsid w:val="00217178"/>
    <w:rPr>
      <w:rFonts w:cs="Liberation Serif"/>
      <w:sz w:val="22"/>
      <w:szCs w:val="22"/>
    </w:rPr>
  </w:style>
  <w:style w:type="character" w:customStyle="1" w:styleId="ListLabel137">
    <w:name w:val="ListLabel 137"/>
    <w:qFormat/>
    <w:rsid w:val="00217178"/>
    <w:rPr>
      <w:rFonts w:ascii="Times New Roman" w:hAnsi="Times New Roman" w:cs="OpenSymbol"/>
      <w:sz w:val="28"/>
    </w:rPr>
  </w:style>
  <w:style w:type="character" w:customStyle="1" w:styleId="ListLabel138">
    <w:name w:val="ListLabel 138"/>
    <w:qFormat/>
    <w:rsid w:val="00217178"/>
    <w:rPr>
      <w:rFonts w:cs="OpenSymbol"/>
      <w:sz w:val="28"/>
    </w:rPr>
  </w:style>
  <w:style w:type="character" w:customStyle="1" w:styleId="ListLabel139">
    <w:name w:val="ListLabel 139"/>
    <w:qFormat/>
    <w:rsid w:val="00217178"/>
    <w:rPr>
      <w:rFonts w:cs="OpenSymbol"/>
      <w:sz w:val="28"/>
    </w:rPr>
  </w:style>
  <w:style w:type="character" w:customStyle="1" w:styleId="ListLabel140">
    <w:name w:val="ListLabel 140"/>
    <w:qFormat/>
    <w:rsid w:val="00217178"/>
    <w:rPr>
      <w:rFonts w:cs="OpenSymbol"/>
      <w:sz w:val="28"/>
    </w:rPr>
  </w:style>
  <w:style w:type="character" w:customStyle="1" w:styleId="ListLabel141">
    <w:name w:val="ListLabel 141"/>
    <w:qFormat/>
    <w:rsid w:val="00217178"/>
    <w:rPr>
      <w:rFonts w:cs="OpenSymbol"/>
      <w:sz w:val="28"/>
    </w:rPr>
  </w:style>
  <w:style w:type="character" w:customStyle="1" w:styleId="ListLabel142">
    <w:name w:val="ListLabel 142"/>
    <w:qFormat/>
    <w:rsid w:val="00217178"/>
    <w:rPr>
      <w:rFonts w:cs="OpenSymbol"/>
      <w:sz w:val="28"/>
    </w:rPr>
  </w:style>
  <w:style w:type="character" w:customStyle="1" w:styleId="ListLabel143">
    <w:name w:val="ListLabel 143"/>
    <w:qFormat/>
    <w:rsid w:val="00217178"/>
    <w:rPr>
      <w:rFonts w:cs="OpenSymbol"/>
      <w:sz w:val="28"/>
    </w:rPr>
  </w:style>
  <w:style w:type="character" w:customStyle="1" w:styleId="ListLabel144">
    <w:name w:val="ListLabel 144"/>
    <w:qFormat/>
    <w:rsid w:val="00217178"/>
    <w:rPr>
      <w:rFonts w:cs="OpenSymbol"/>
      <w:sz w:val="28"/>
    </w:rPr>
  </w:style>
  <w:style w:type="character" w:customStyle="1" w:styleId="ListLabel145">
    <w:name w:val="ListLabel 145"/>
    <w:qFormat/>
    <w:rsid w:val="00217178"/>
    <w:rPr>
      <w:rFonts w:cs="OpenSymbol"/>
      <w:sz w:val="28"/>
    </w:rPr>
  </w:style>
  <w:style w:type="character" w:customStyle="1" w:styleId="ListLabel146">
    <w:name w:val="ListLabel 146"/>
    <w:qFormat/>
    <w:rsid w:val="00217178"/>
    <w:rPr>
      <w:rFonts w:cs="OpenSymbol"/>
      <w:sz w:val="28"/>
    </w:rPr>
  </w:style>
  <w:style w:type="character" w:customStyle="1" w:styleId="ListLabel147">
    <w:name w:val="ListLabel 147"/>
    <w:qFormat/>
    <w:rsid w:val="00217178"/>
    <w:rPr>
      <w:rFonts w:cs="OpenSymbol"/>
      <w:sz w:val="28"/>
    </w:rPr>
  </w:style>
  <w:style w:type="character" w:customStyle="1" w:styleId="ListLabel148">
    <w:name w:val="ListLabel 148"/>
    <w:qFormat/>
    <w:rsid w:val="00217178"/>
    <w:rPr>
      <w:rFonts w:cs="OpenSymbol"/>
      <w:sz w:val="28"/>
    </w:rPr>
  </w:style>
  <w:style w:type="character" w:customStyle="1" w:styleId="WW8Num1z0">
    <w:name w:val="WW8Num1z0"/>
    <w:qFormat/>
    <w:rsid w:val="00217178"/>
    <w:rPr>
      <w:sz w:val="26"/>
      <w:szCs w:val="26"/>
    </w:rPr>
  </w:style>
  <w:style w:type="character" w:customStyle="1" w:styleId="ListLabel149">
    <w:name w:val="ListLabel 149"/>
    <w:qFormat/>
    <w:rsid w:val="00217178"/>
    <w:rPr>
      <w:rFonts w:cs="OpenSymbol"/>
      <w:sz w:val="28"/>
    </w:rPr>
  </w:style>
  <w:style w:type="character" w:customStyle="1" w:styleId="ListLabel150">
    <w:name w:val="ListLabel 150"/>
    <w:qFormat/>
    <w:rsid w:val="00217178"/>
    <w:rPr>
      <w:rFonts w:cs="OpenSymbol"/>
      <w:sz w:val="28"/>
    </w:rPr>
  </w:style>
  <w:style w:type="character" w:customStyle="1" w:styleId="ListLabel151">
    <w:name w:val="ListLabel 151"/>
    <w:qFormat/>
    <w:rsid w:val="00217178"/>
    <w:rPr>
      <w:rFonts w:ascii="Times New Roman" w:hAnsi="Times New Roman"/>
      <w:sz w:val="28"/>
      <w:szCs w:val="26"/>
    </w:rPr>
  </w:style>
  <w:style w:type="character" w:customStyle="1" w:styleId="ListLabel152">
    <w:name w:val="ListLabel 152"/>
    <w:qFormat/>
    <w:rsid w:val="00217178"/>
    <w:rPr>
      <w:rFonts w:cs="OpenSymbol"/>
      <w:sz w:val="28"/>
    </w:rPr>
  </w:style>
  <w:style w:type="character" w:customStyle="1" w:styleId="ListLabel153">
    <w:name w:val="ListLabel 153"/>
    <w:qFormat/>
    <w:rsid w:val="00217178"/>
    <w:rPr>
      <w:rFonts w:cs="OpenSymbol"/>
      <w:sz w:val="28"/>
    </w:rPr>
  </w:style>
  <w:style w:type="character" w:customStyle="1" w:styleId="ListLabel154">
    <w:name w:val="ListLabel 154"/>
    <w:qFormat/>
    <w:rsid w:val="00217178"/>
    <w:rPr>
      <w:rFonts w:ascii="Times New Roman" w:hAnsi="Times New Roman"/>
      <w:sz w:val="28"/>
      <w:szCs w:val="26"/>
    </w:rPr>
  </w:style>
  <w:style w:type="character" w:customStyle="1" w:styleId="ListLabel155">
    <w:name w:val="ListLabel 155"/>
    <w:qFormat/>
    <w:rsid w:val="00217178"/>
    <w:rPr>
      <w:rFonts w:cs="OpenSymbol"/>
      <w:sz w:val="28"/>
    </w:rPr>
  </w:style>
  <w:style w:type="character" w:customStyle="1" w:styleId="ListLabel156">
    <w:name w:val="ListLabel 156"/>
    <w:qFormat/>
    <w:rsid w:val="00217178"/>
    <w:rPr>
      <w:rFonts w:cs="OpenSymbol"/>
      <w:sz w:val="28"/>
    </w:rPr>
  </w:style>
  <w:style w:type="character" w:customStyle="1" w:styleId="ListLabel157">
    <w:name w:val="ListLabel 157"/>
    <w:qFormat/>
    <w:rsid w:val="00217178"/>
    <w:rPr>
      <w:rFonts w:ascii="Times New Roman" w:hAnsi="Times New Roman"/>
      <w:sz w:val="28"/>
      <w:szCs w:val="26"/>
    </w:rPr>
  </w:style>
  <w:style w:type="character" w:customStyle="1" w:styleId="ListLabel158">
    <w:name w:val="ListLabel 158"/>
    <w:qFormat/>
    <w:rsid w:val="00217178"/>
    <w:rPr>
      <w:rFonts w:cs="OpenSymbol"/>
      <w:sz w:val="28"/>
    </w:rPr>
  </w:style>
  <w:style w:type="character" w:customStyle="1" w:styleId="ListLabel159">
    <w:name w:val="ListLabel 159"/>
    <w:qFormat/>
    <w:rsid w:val="00217178"/>
    <w:rPr>
      <w:rFonts w:cs="OpenSymbol"/>
      <w:sz w:val="28"/>
    </w:rPr>
  </w:style>
  <w:style w:type="character" w:customStyle="1" w:styleId="ListLabel160">
    <w:name w:val="ListLabel 160"/>
    <w:qFormat/>
    <w:rsid w:val="00217178"/>
    <w:rPr>
      <w:rFonts w:ascii="Times New Roman" w:hAnsi="Times New Roman"/>
      <w:sz w:val="28"/>
      <w:szCs w:val="26"/>
    </w:rPr>
  </w:style>
  <w:style w:type="character" w:customStyle="1" w:styleId="FontStyle27">
    <w:name w:val="Font Style27"/>
    <w:basedOn w:val="a1"/>
    <w:qFormat/>
    <w:rsid w:val="00217178"/>
    <w:rPr>
      <w:rFonts w:ascii="Times New Roman" w:hAnsi="Times New Roman" w:cs="Times New Roman"/>
      <w:b/>
      <w:bCs/>
      <w:sz w:val="18"/>
      <w:szCs w:val="18"/>
    </w:rPr>
  </w:style>
  <w:style w:type="character" w:customStyle="1" w:styleId="ListLabel161">
    <w:name w:val="ListLabel 161"/>
    <w:qFormat/>
    <w:rsid w:val="00217178"/>
    <w:rPr>
      <w:rFonts w:cs="OpenSymbol"/>
      <w:sz w:val="28"/>
    </w:rPr>
  </w:style>
  <w:style w:type="character" w:customStyle="1" w:styleId="ListLabel162">
    <w:name w:val="ListLabel 162"/>
    <w:qFormat/>
    <w:rsid w:val="00217178"/>
    <w:rPr>
      <w:rFonts w:cs="OpenSymbol"/>
      <w:sz w:val="28"/>
    </w:rPr>
  </w:style>
  <w:style w:type="character" w:customStyle="1" w:styleId="ListLabel163">
    <w:name w:val="ListLabel 163"/>
    <w:qFormat/>
    <w:rsid w:val="00217178"/>
    <w:rPr>
      <w:rFonts w:ascii="Times New Roman" w:hAnsi="Times New Roman"/>
      <w:sz w:val="28"/>
      <w:szCs w:val="26"/>
    </w:rPr>
  </w:style>
  <w:style w:type="character" w:customStyle="1" w:styleId="ListLabel164">
    <w:name w:val="ListLabel 164"/>
    <w:qFormat/>
    <w:rsid w:val="00217178"/>
    <w:rPr>
      <w:rFonts w:cs="OpenSymbol"/>
      <w:sz w:val="28"/>
    </w:rPr>
  </w:style>
  <w:style w:type="character" w:customStyle="1" w:styleId="ListLabel165">
    <w:name w:val="ListLabel 165"/>
    <w:qFormat/>
    <w:rsid w:val="00217178"/>
    <w:rPr>
      <w:rFonts w:cs="OpenSymbol"/>
      <w:sz w:val="28"/>
    </w:rPr>
  </w:style>
  <w:style w:type="character" w:customStyle="1" w:styleId="ListLabel166">
    <w:name w:val="ListLabel 166"/>
    <w:qFormat/>
    <w:rsid w:val="00217178"/>
    <w:rPr>
      <w:rFonts w:ascii="Times New Roman" w:hAnsi="Times New Roman"/>
      <w:sz w:val="28"/>
      <w:szCs w:val="26"/>
    </w:rPr>
  </w:style>
  <w:style w:type="character" w:customStyle="1" w:styleId="ListLabel167">
    <w:name w:val="ListLabel 167"/>
    <w:qFormat/>
    <w:rsid w:val="00217178"/>
    <w:rPr>
      <w:rFonts w:cs="OpenSymbol"/>
      <w:sz w:val="28"/>
    </w:rPr>
  </w:style>
  <w:style w:type="character" w:customStyle="1" w:styleId="ListLabel168">
    <w:name w:val="ListLabel 168"/>
    <w:qFormat/>
    <w:rsid w:val="00217178"/>
    <w:rPr>
      <w:rFonts w:cs="OpenSymbol"/>
      <w:sz w:val="28"/>
    </w:rPr>
  </w:style>
  <w:style w:type="character" w:customStyle="1" w:styleId="ListLabel169">
    <w:name w:val="ListLabel 169"/>
    <w:qFormat/>
    <w:rsid w:val="00217178"/>
    <w:rPr>
      <w:rFonts w:ascii="Times New Roman" w:hAnsi="Times New Roman"/>
      <w:sz w:val="28"/>
      <w:szCs w:val="26"/>
    </w:rPr>
  </w:style>
  <w:style w:type="character" w:customStyle="1" w:styleId="ListLabel170">
    <w:name w:val="ListLabel 170"/>
    <w:qFormat/>
    <w:rsid w:val="00217178"/>
    <w:rPr>
      <w:rFonts w:cs="OpenSymbol"/>
      <w:sz w:val="28"/>
    </w:rPr>
  </w:style>
  <w:style w:type="character" w:customStyle="1" w:styleId="ListLabel171">
    <w:name w:val="ListLabel 171"/>
    <w:qFormat/>
    <w:rsid w:val="00217178"/>
    <w:rPr>
      <w:rFonts w:cs="OpenSymbol"/>
      <w:sz w:val="28"/>
    </w:rPr>
  </w:style>
  <w:style w:type="character" w:customStyle="1" w:styleId="ListLabel172">
    <w:name w:val="ListLabel 172"/>
    <w:qFormat/>
    <w:rsid w:val="00217178"/>
    <w:rPr>
      <w:rFonts w:ascii="Times New Roman" w:hAnsi="Times New Roman"/>
      <w:sz w:val="28"/>
      <w:szCs w:val="26"/>
    </w:rPr>
  </w:style>
  <w:style w:type="character" w:customStyle="1" w:styleId="ListLabel173">
    <w:name w:val="ListLabel 173"/>
    <w:qFormat/>
    <w:rsid w:val="00217178"/>
    <w:rPr>
      <w:rFonts w:cs="OpenSymbol"/>
      <w:sz w:val="28"/>
    </w:rPr>
  </w:style>
  <w:style w:type="character" w:customStyle="1" w:styleId="ListLabel174">
    <w:name w:val="ListLabel 174"/>
    <w:qFormat/>
    <w:rsid w:val="00217178"/>
    <w:rPr>
      <w:rFonts w:cs="OpenSymbol"/>
      <w:sz w:val="28"/>
    </w:rPr>
  </w:style>
  <w:style w:type="character" w:customStyle="1" w:styleId="ListLabel175">
    <w:name w:val="ListLabel 175"/>
    <w:qFormat/>
    <w:rsid w:val="00217178"/>
    <w:rPr>
      <w:rFonts w:ascii="Times New Roman" w:hAnsi="Times New Roman"/>
      <w:sz w:val="28"/>
      <w:szCs w:val="26"/>
    </w:rPr>
  </w:style>
  <w:style w:type="character" w:customStyle="1" w:styleId="ListLabel176">
    <w:name w:val="ListLabel 176"/>
    <w:qFormat/>
    <w:rsid w:val="00217178"/>
    <w:rPr>
      <w:rFonts w:cs="OpenSymbol"/>
      <w:sz w:val="28"/>
    </w:rPr>
  </w:style>
  <w:style w:type="character" w:customStyle="1" w:styleId="ListLabel177">
    <w:name w:val="ListLabel 177"/>
    <w:qFormat/>
    <w:rsid w:val="00217178"/>
    <w:rPr>
      <w:rFonts w:cs="OpenSymbol"/>
      <w:sz w:val="28"/>
    </w:rPr>
  </w:style>
  <w:style w:type="character" w:customStyle="1" w:styleId="ListLabel178">
    <w:name w:val="ListLabel 178"/>
    <w:qFormat/>
    <w:rsid w:val="00217178"/>
    <w:rPr>
      <w:rFonts w:ascii="Times New Roman" w:hAnsi="Times New Roman"/>
      <w:sz w:val="28"/>
      <w:szCs w:val="26"/>
    </w:rPr>
  </w:style>
  <w:style w:type="character" w:customStyle="1" w:styleId="ListLabel179">
    <w:name w:val="ListLabel 179"/>
    <w:qFormat/>
    <w:rsid w:val="00217178"/>
    <w:rPr>
      <w:rFonts w:cs="OpenSymbol"/>
      <w:sz w:val="28"/>
    </w:rPr>
  </w:style>
  <w:style w:type="character" w:customStyle="1" w:styleId="ListLabel180">
    <w:name w:val="ListLabel 180"/>
    <w:qFormat/>
    <w:rsid w:val="00217178"/>
    <w:rPr>
      <w:rFonts w:cs="OpenSymbol"/>
      <w:sz w:val="28"/>
    </w:rPr>
  </w:style>
  <w:style w:type="character" w:customStyle="1" w:styleId="ListLabel181">
    <w:name w:val="ListLabel 181"/>
    <w:qFormat/>
    <w:rsid w:val="00217178"/>
    <w:rPr>
      <w:rFonts w:ascii="Times New Roman" w:hAnsi="Times New Roman"/>
      <w:sz w:val="28"/>
      <w:szCs w:val="26"/>
    </w:rPr>
  </w:style>
  <w:style w:type="character" w:customStyle="1" w:styleId="ListLabel182">
    <w:name w:val="ListLabel 182"/>
    <w:qFormat/>
    <w:rsid w:val="00217178"/>
    <w:rPr>
      <w:rFonts w:cs="OpenSymbol"/>
      <w:sz w:val="28"/>
    </w:rPr>
  </w:style>
  <w:style w:type="character" w:customStyle="1" w:styleId="ListLabel183">
    <w:name w:val="ListLabel 183"/>
    <w:qFormat/>
    <w:rsid w:val="00217178"/>
    <w:rPr>
      <w:rFonts w:cs="OpenSymbol"/>
      <w:sz w:val="28"/>
    </w:rPr>
  </w:style>
  <w:style w:type="character" w:customStyle="1" w:styleId="ListLabel184">
    <w:name w:val="ListLabel 184"/>
    <w:qFormat/>
    <w:rsid w:val="00217178"/>
    <w:rPr>
      <w:rFonts w:ascii="Times New Roman" w:hAnsi="Times New Roman"/>
      <w:sz w:val="28"/>
      <w:szCs w:val="26"/>
    </w:rPr>
  </w:style>
  <w:style w:type="character" w:customStyle="1" w:styleId="ListLabel185">
    <w:name w:val="ListLabel 185"/>
    <w:qFormat/>
    <w:rsid w:val="00217178"/>
    <w:rPr>
      <w:rFonts w:cs="OpenSymbol"/>
      <w:sz w:val="28"/>
    </w:rPr>
  </w:style>
  <w:style w:type="character" w:customStyle="1" w:styleId="ListLabel186">
    <w:name w:val="ListLabel 186"/>
    <w:qFormat/>
    <w:rsid w:val="00217178"/>
    <w:rPr>
      <w:rFonts w:cs="OpenSymbol"/>
      <w:sz w:val="28"/>
    </w:rPr>
  </w:style>
  <w:style w:type="character" w:customStyle="1" w:styleId="ListLabel187">
    <w:name w:val="ListLabel 187"/>
    <w:qFormat/>
    <w:rsid w:val="00217178"/>
    <w:rPr>
      <w:rFonts w:ascii="Times New Roman" w:hAnsi="Times New Roman"/>
      <w:sz w:val="28"/>
      <w:szCs w:val="26"/>
    </w:rPr>
  </w:style>
  <w:style w:type="character" w:customStyle="1" w:styleId="ListLabel188">
    <w:name w:val="ListLabel 188"/>
    <w:qFormat/>
    <w:rsid w:val="00217178"/>
    <w:rPr>
      <w:rFonts w:cs="OpenSymbol"/>
      <w:sz w:val="28"/>
    </w:rPr>
  </w:style>
  <w:style w:type="character" w:customStyle="1" w:styleId="ListLabel189">
    <w:name w:val="ListLabel 189"/>
    <w:qFormat/>
    <w:rsid w:val="00217178"/>
    <w:rPr>
      <w:rFonts w:cs="OpenSymbol"/>
      <w:sz w:val="28"/>
    </w:rPr>
  </w:style>
  <w:style w:type="character" w:customStyle="1" w:styleId="ListLabel190">
    <w:name w:val="ListLabel 190"/>
    <w:qFormat/>
    <w:rsid w:val="00217178"/>
    <w:rPr>
      <w:rFonts w:ascii="Times New Roman" w:hAnsi="Times New Roman"/>
      <w:sz w:val="28"/>
      <w:szCs w:val="26"/>
    </w:rPr>
  </w:style>
  <w:style w:type="character" w:customStyle="1" w:styleId="ListLabel191">
    <w:name w:val="ListLabel 191"/>
    <w:qFormat/>
    <w:rsid w:val="00217178"/>
    <w:rPr>
      <w:rFonts w:cs="OpenSymbol"/>
      <w:sz w:val="28"/>
    </w:rPr>
  </w:style>
  <w:style w:type="character" w:customStyle="1" w:styleId="ListLabel192">
    <w:name w:val="ListLabel 192"/>
    <w:qFormat/>
    <w:rsid w:val="00217178"/>
    <w:rPr>
      <w:rFonts w:cs="OpenSymbol"/>
      <w:sz w:val="28"/>
    </w:rPr>
  </w:style>
  <w:style w:type="character" w:customStyle="1" w:styleId="ListLabel193">
    <w:name w:val="ListLabel 193"/>
    <w:qFormat/>
    <w:rsid w:val="00217178"/>
    <w:rPr>
      <w:rFonts w:ascii="Times New Roman" w:hAnsi="Times New Roman"/>
      <w:sz w:val="28"/>
      <w:szCs w:val="26"/>
    </w:rPr>
  </w:style>
  <w:style w:type="character" w:customStyle="1" w:styleId="ListLabel194">
    <w:name w:val="ListLabel 194"/>
    <w:qFormat/>
    <w:rsid w:val="00217178"/>
    <w:rPr>
      <w:rFonts w:cs="OpenSymbol"/>
      <w:sz w:val="28"/>
    </w:rPr>
  </w:style>
  <w:style w:type="character" w:customStyle="1" w:styleId="ListLabel195">
    <w:name w:val="ListLabel 195"/>
    <w:qFormat/>
    <w:rsid w:val="00217178"/>
    <w:rPr>
      <w:rFonts w:cs="OpenSymbol"/>
      <w:sz w:val="28"/>
    </w:rPr>
  </w:style>
  <w:style w:type="character" w:customStyle="1" w:styleId="ListLabel196">
    <w:name w:val="ListLabel 196"/>
    <w:qFormat/>
    <w:rsid w:val="00217178"/>
    <w:rPr>
      <w:rFonts w:ascii="Times New Roman" w:hAnsi="Times New Roman"/>
      <w:sz w:val="28"/>
      <w:szCs w:val="26"/>
    </w:rPr>
  </w:style>
  <w:style w:type="character" w:customStyle="1" w:styleId="ListLabel197">
    <w:name w:val="ListLabel 197"/>
    <w:qFormat/>
    <w:rsid w:val="00217178"/>
    <w:rPr>
      <w:rFonts w:cs="OpenSymbol"/>
      <w:sz w:val="28"/>
    </w:rPr>
  </w:style>
  <w:style w:type="character" w:customStyle="1" w:styleId="ListLabel198">
    <w:name w:val="ListLabel 198"/>
    <w:qFormat/>
    <w:rsid w:val="00217178"/>
    <w:rPr>
      <w:rFonts w:cs="OpenSymbol"/>
      <w:sz w:val="28"/>
    </w:rPr>
  </w:style>
  <w:style w:type="character" w:customStyle="1" w:styleId="ListLabel199">
    <w:name w:val="ListLabel 199"/>
    <w:qFormat/>
    <w:rsid w:val="00217178"/>
    <w:rPr>
      <w:rFonts w:ascii="Times New Roman" w:hAnsi="Times New Roman"/>
      <w:sz w:val="28"/>
      <w:szCs w:val="26"/>
    </w:rPr>
  </w:style>
  <w:style w:type="character" w:customStyle="1" w:styleId="ListLabel200">
    <w:name w:val="ListLabel 200"/>
    <w:qFormat/>
    <w:rsid w:val="00217178"/>
    <w:rPr>
      <w:rFonts w:cs="OpenSymbol"/>
      <w:sz w:val="28"/>
    </w:rPr>
  </w:style>
  <w:style w:type="character" w:customStyle="1" w:styleId="ListLabel201">
    <w:name w:val="ListLabel 201"/>
    <w:qFormat/>
    <w:rsid w:val="00217178"/>
    <w:rPr>
      <w:rFonts w:cs="OpenSymbol"/>
      <w:sz w:val="28"/>
    </w:rPr>
  </w:style>
  <w:style w:type="character" w:customStyle="1" w:styleId="ListLabel202">
    <w:name w:val="ListLabel 202"/>
    <w:qFormat/>
    <w:rsid w:val="00217178"/>
    <w:rPr>
      <w:rFonts w:ascii="Times New Roman" w:hAnsi="Times New Roman"/>
      <w:sz w:val="28"/>
      <w:szCs w:val="26"/>
    </w:rPr>
  </w:style>
  <w:style w:type="character" w:customStyle="1" w:styleId="ListLabel203">
    <w:name w:val="ListLabel 203"/>
    <w:qFormat/>
    <w:rsid w:val="00217178"/>
    <w:rPr>
      <w:rFonts w:cs="OpenSymbol"/>
      <w:sz w:val="28"/>
    </w:rPr>
  </w:style>
  <w:style w:type="character" w:customStyle="1" w:styleId="ListLabel204">
    <w:name w:val="ListLabel 204"/>
    <w:qFormat/>
    <w:rsid w:val="00217178"/>
    <w:rPr>
      <w:rFonts w:cs="OpenSymbol"/>
      <w:sz w:val="28"/>
    </w:rPr>
  </w:style>
  <w:style w:type="character" w:customStyle="1" w:styleId="ListLabel205">
    <w:name w:val="ListLabel 205"/>
    <w:qFormat/>
    <w:rsid w:val="00217178"/>
    <w:rPr>
      <w:rFonts w:ascii="Times New Roman" w:hAnsi="Times New Roman"/>
      <w:sz w:val="28"/>
      <w:szCs w:val="26"/>
    </w:rPr>
  </w:style>
  <w:style w:type="character" w:customStyle="1" w:styleId="ListLabel206">
    <w:name w:val="ListLabel 206"/>
    <w:qFormat/>
    <w:rsid w:val="00217178"/>
    <w:rPr>
      <w:rFonts w:cs="OpenSymbol"/>
      <w:sz w:val="28"/>
    </w:rPr>
  </w:style>
  <w:style w:type="character" w:customStyle="1" w:styleId="ListLabel207">
    <w:name w:val="ListLabel 207"/>
    <w:qFormat/>
    <w:rsid w:val="00217178"/>
    <w:rPr>
      <w:rFonts w:cs="OpenSymbol"/>
      <w:sz w:val="28"/>
    </w:rPr>
  </w:style>
  <w:style w:type="character" w:customStyle="1" w:styleId="ListLabel208">
    <w:name w:val="ListLabel 208"/>
    <w:qFormat/>
    <w:rsid w:val="00217178"/>
    <w:rPr>
      <w:rFonts w:ascii="Times New Roman" w:hAnsi="Times New Roman"/>
      <w:sz w:val="28"/>
      <w:szCs w:val="26"/>
    </w:rPr>
  </w:style>
  <w:style w:type="character" w:customStyle="1" w:styleId="ListLabel209">
    <w:name w:val="ListLabel 209"/>
    <w:qFormat/>
    <w:rsid w:val="00217178"/>
    <w:rPr>
      <w:rFonts w:cs="OpenSymbol"/>
      <w:sz w:val="28"/>
    </w:rPr>
  </w:style>
  <w:style w:type="character" w:customStyle="1" w:styleId="ListLabel210">
    <w:name w:val="ListLabel 210"/>
    <w:qFormat/>
    <w:rsid w:val="00217178"/>
    <w:rPr>
      <w:rFonts w:cs="OpenSymbol"/>
      <w:sz w:val="28"/>
    </w:rPr>
  </w:style>
  <w:style w:type="character" w:customStyle="1" w:styleId="ListLabel211">
    <w:name w:val="ListLabel 211"/>
    <w:qFormat/>
    <w:rsid w:val="00217178"/>
    <w:rPr>
      <w:rFonts w:ascii="Times New Roman" w:hAnsi="Times New Roman"/>
      <w:sz w:val="28"/>
      <w:szCs w:val="26"/>
    </w:rPr>
  </w:style>
  <w:style w:type="character" w:customStyle="1" w:styleId="ListLabel212">
    <w:name w:val="ListLabel 212"/>
    <w:qFormat/>
    <w:rsid w:val="00217178"/>
    <w:rPr>
      <w:rFonts w:cs="OpenSymbol"/>
      <w:sz w:val="28"/>
    </w:rPr>
  </w:style>
  <w:style w:type="character" w:customStyle="1" w:styleId="ListLabel213">
    <w:name w:val="ListLabel 213"/>
    <w:qFormat/>
    <w:rsid w:val="00217178"/>
    <w:rPr>
      <w:rFonts w:cs="OpenSymbol"/>
      <w:sz w:val="28"/>
    </w:rPr>
  </w:style>
  <w:style w:type="character" w:customStyle="1" w:styleId="ListLabel214">
    <w:name w:val="ListLabel 214"/>
    <w:qFormat/>
    <w:rsid w:val="00217178"/>
    <w:rPr>
      <w:rFonts w:ascii="Times New Roman" w:hAnsi="Times New Roman"/>
      <w:sz w:val="28"/>
      <w:szCs w:val="26"/>
    </w:rPr>
  </w:style>
  <w:style w:type="character" w:customStyle="1" w:styleId="ListLabel215">
    <w:name w:val="ListLabel 215"/>
    <w:qFormat/>
    <w:rsid w:val="00217178"/>
    <w:rPr>
      <w:rFonts w:cs="OpenSymbol"/>
      <w:sz w:val="28"/>
    </w:rPr>
  </w:style>
  <w:style w:type="character" w:customStyle="1" w:styleId="ListLabel216">
    <w:name w:val="ListLabel 216"/>
    <w:qFormat/>
    <w:rsid w:val="00217178"/>
    <w:rPr>
      <w:rFonts w:cs="OpenSymbol"/>
      <w:sz w:val="28"/>
    </w:rPr>
  </w:style>
  <w:style w:type="character" w:customStyle="1" w:styleId="ListLabel217">
    <w:name w:val="ListLabel 217"/>
    <w:qFormat/>
    <w:rsid w:val="00217178"/>
    <w:rPr>
      <w:rFonts w:ascii="Times New Roman" w:hAnsi="Times New Roman"/>
      <w:sz w:val="28"/>
      <w:szCs w:val="26"/>
    </w:rPr>
  </w:style>
  <w:style w:type="character" w:customStyle="1" w:styleId="ListLabel218">
    <w:name w:val="ListLabel 218"/>
    <w:qFormat/>
    <w:rsid w:val="00217178"/>
    <w:rPr>
      <w:rFonts w:cs="OpenSymbol"/>
      <w:sz w:val="28"/>
    </w:rPr>
  </w:style>
  <w:style w:type="character" w:customStyle="1" w:styleId="ListLabel219">
    <w:name w:val="ListLabel 219"/>
    <w:qFormat/>
    <w:rsid w:val="00217178"/>
    <w:rPr>
      <w:rFonts w:cs="OpenSymbol"/>
      <w:sz w:val="28"/>
    </w:rPr>
  </w:style>
  <w:style w:type="character" w:customStyle="1" w:styleId="ListLabel220">
    <w:name w:val="ListLabel 220"/>
    <w:qFormat/>
    <w:rsid w:val="00217178"/>
    <w:rPr>
      <w:rFonts w:ascii="Times New Roman" w:hAnsi="Times New Roman"/>
      <w:sz w:val="28"/>
      <w:szCs w:val="26"/>
    </w:rPr>
  </w:style>
  <w:style w:type="character" w:customStyle="1" w:styleId="ListLabel221">
    <w:name w:val="ListLabel 221"/>
    <w:qFormat/>
    <w:rsid w:val="00217178"/>
    <w:rPr>
      <w:rFonts w:cs="OpenSymbol"/>
      <w:sz w:val="28"/>
    </w:rPr>
  </w:style>
  <w:style w:type="character" w:customStyle="1" w:styleId="ListLabel222">
    <w:name w:val="ListLabel 222"/>
    <w:qFormat/>
    <w:rsid w:val="00217178"/>
    <w:rPr>
      <w:rFonts w:cs="OpenSymbol"/>
      <w:sz w:val="28"/>
    </w:rPr>
  </w:style>
  <w:style w:type="character" w:customStyle="1" w:styleId="ListLabel223">
    <w:name w:val="ListLabel 223"/>
    <w:qFormat/>
    <w:rsid w:val="00217178"/>
    <w:rPr>
      <w:rFonts w:ascii="Times New Roman" w:hAnsi="Times New Roman"/>
      <w:sz w:val="28"/>
      <w:szCs w:val="26"/>
    </w:rPr>
  </w:style>
  <w:style w:type="character" w:customStyle="1" w:styleId="ListLabel224">
    <w:name w:val="ListLabel 224"/>
    <w:qFormat/>
    <w:rsid w:val="00217178"/>
    <w:rPr>
      <w:rFonts w:cs="OpenSymbol"/>
      <w:sz w:val="28"/>
    </w:rPr>
  </w:style>
  <w:style w:type="character" w:customStyle="1" w:styleId="ListLabel225">
    <w:name w:val="ListLabel 225"/>
    <w:qFormat/>
    <w:rsid w:val="00217178"/>
    <w:rPr>
      <w:rFonts w:cs="OpenSymbol"/>
      <w:sz w:val="28"/>
    </w:rPr>
  </w:style>
  <w:style w:type="character" w:customStyle="1" w:styleId="ListLabel226">
    <w:name w:val="ListLabel 226"/>
    <w:qFormat/>
    <w:rsid w:val="00217178"/>
    <w:rPr>
      <w:rFonts w:cs="OpenSymbol"/>
      <w:sz w:val="28"/>
    </w:rPr>
  </w:style>
  <w:style w:type="character" w:customStyle="1" w:styleId="ListLabel227">
    <w:name w:val="ListLabel 227"/>
    <w:qFormat/>
    <w:rsid w:val="00217178"/>
    <w:rPr>
      <w:rFonts w:cs="OpenSymbol"/>
      <w:sz w:val="28"/>
    </w:rPr>
  </w:style>
  <w:style w:type="character" w:customStyle="1" w:styleId="ListLabel228">
    <w:name w:val="ListLabel 228"/>
    <w:qFormat/>
    <w:rsid w:val="00217178"/>
    <w:rPr>
      <w:rFonts w:cs="OpenSymbol"/>
      <w:sz w:val="28"/>
    </w:rPr>
  </w:style>
  <w:style w:type="character" w:customStyle="1" w:styleId="ListLabel229">
    <w:name w:val="ListLabel 229"/>
    <w:qFormat/>
    <w:rsid w:val="00217178"/>
    <w:rPr>
      <w:rFonts w:cs="OpenSymbol"/>
      <w:sz w:val="28"/>
    </w:rPr>
  </w:style>
  <w:style w:type="character" w:customStyle="1" w:styleId="ListLabel230">
    <w:name w:val="ListLabel 230"/>
    <w:qFormat/>
    <w:rsid w:val="00217178"/>
    <w:rPr>
      <w:rFonts w:cs="OpenSymbol"/>
      <w:sz w:val="28"/>
    </w:rPr>
  </w:style>
  <w:style w:type="character" w:customStyle="1" w:styleId="ListLabel231">
    <w:name w:val="ListLabel 231"/>
    <w:qFormat/>
    <w:rsid w:val="00217178"/>
    <w:rPr>
      <w:rFonts w:cs="OpenSymbol"/>
      <w:sz w:val="28"/>
    </w:rPr>
  </w:style>
  <w:style w:type="paragraph" w:customStyle="1" w:styleId="1e">
    <w:name w:val="Заголовок1"/>
    <w:basedOn w:val="a0"/>
    <w:next w:val="af2"/>
    <w:qFormat/>
    <w:rsid w:val="00217178"/>
    <w:pPr>
      <w:keepNext/>
      <w:spacing w:before="240" w:after="120" w:line="200" w:lineRule="atLeast"/>
    </w:pPr>
    <w:rPr>
      <w:rFonts w:ascii="Liberation Sans" w:eastAsia="Microsoft YaHei" w:hAnsi="Liberation Sans" w:cs="Mangal"/>
      <w:color w:val="000000"/>
      <w:sz w:val="28"/>
      <w:szCs w:val="28"/>
      <w:lang w:eastAsia="en-US"/>
    </w:rPr>
  </w:style>
  <w:style w:type="paragraph" w:styleId="aff7">
    <w:name w:val="List"/>
    <w:basedOn w:val="af2"/>
    <w:rsid w:val="00217178"/>
    <w:pPr>
      <w:suppressAutoHyphens w:val="0"/>
      <w:spacing w:line="200" w:lineRule="atLeast"/>
    </w:pPr>
    <w:rPr>
      <w:rFonts w:ascii="Mangal" w:eastAsia="Tahoma" w:hAnsi="Mangal" w:cs="Mangal"/>
      <w:color w:val="000000"/>
      <w:sz w:val="36"/>
      <w:lang w:val="ru-RU" w:eastAsia="en-US"/>
    </w:rPr>
  </w:style>
  <w:style w:type="paragraph" w:styleId="aff8">
    <w:name w:val="caption"/>
    <w:basedOn w:val="a0"/>
    <w:qFormat/>
    <w:rsid w:val="00217178"/>
    <w:pPr>
      <w:suppressLineNumbers/>
      <w:spacing w:before="120" w:after="120" w:line="200" w:lineRule="atLeast"/>
    </w:pPr>
    <w:rPr>
      <w:rFonts w:ascii="Mangal" w:eastAsia="Tahoma" w:hAnsi="Mangal" w:cs="Mangal"/>
      <w:i/>
      <w:iCs/>
      <w:color w:val="000000"/>
      <w:lang w:eastAsia="en-US"/>
    </w:rPr>
  </w:style>
  <w:style w:type="paragraph" w:styleId="1f">
    <w:name w:val="index 1"/>
    <w:basedOn w:val="a0"/>
    <w:next w:val="a0"/>
    <w:autoRedefine/>
    <w:uiPriority w:val="99"/>
    <w:unhideWhenUsed/>
    <w:rsid w:val="00217178"/>
    <w:pPr>
      <w:ind w:left="360" w:hanging="360"/>
    </w:pPr>
    <w:rPr>
      <w:rFonts w:ascii="Mangal" w:eastAsia="Tahoma" w:hAnsi="Mangal" w:cs="Liberation Sans"/>
      <w:color w:val="000000"/>
      <w:sz w:val="36"/>
      <w:lang w:eastAsia="en-US"/>
    </w:rPr>
  </w:style>
  <w:style w:type="paragraph" w:styleId="aff9">
    <w:name w:val="index heading"/>
    <w:basedOn w:val="a0"/>
    <w:qFormat/>
    <w:rsid w:val="00217178"/>
    <w:pPr>
      <w:suppressLineNumbers/>
      <w:spacing w:line="200" w:lineRule="atLeast"/>
    </w:pPr>
    <w:rPr>
      <w:rFonts w:ascii="Mangal" w:eastAsia="Tahoma" w:hAnsi="Mangal" w:cs="Mangal"/>
      <w:color w:val="000000"/>
      <w:sz w:val="36"/>
      <w:lang w:eastAsia="en-US"/>
    </w:rPr>
  </w:style>
  <w:style w:type="paragraph" w:customStyle="1" w:styleId="consplustitle0">
    <w:name w:val="consplustitle"/>
    <w:basedOn w:val="a0"/>
    <w:uiPriority w:val="99"/>
    <w:qFormat/>
    <w:rsid w:val="00217178"/>
    <w:pPr>
      <w:spacing w:beforeAutospacing="1" w:afterAutospacing="1"/>
    </w:pPr>
    <w:rPr>
      <w:color w:val="000000"/>
    </w:rPr>
  </w:style>
  <w:style w:type="paragraph" w:styleId="28">
    <w:name w:val="Body Text Indent 2"/>
    <w:basedOn w:val="a0"/>
    <w:link w:val="27"/>
    <w:uiPriority w:val="99"/>
    <w:qFormat/>
    <w:rsid w:val="00217178"/>
    <w:pPr>
      <w:spacing w:after="120" w:line="480" w:lineRule="auto"/>
      <w:ind w:left="283"/>
    </w:pPr>
    <w:rPr>
      <w:b/>
      <w:bCs/>
    </w:rPr>
  </w:style>
  <w:style w:type="character" w:customStyle="1" w:styleId="220">
    <w:name w:val="Основной текст с отступом 2 Знак2"/>
    <w:basedOn w:val="a1"/>
    <w:uiPriority w:val="99"/>
    <w:rsid w:val="00217178"/>
    <w:rPr>
      <w:rFonts w:ascii="Times New Roman" w:eastAsia="Times New Roman" w:hAnsi="Times New Roman" w:cs="Times New Roman"/>
      <w:sz w:val="24"/>
      <w:szCs w:val="24"/>
      <w:lang w:eastAsia="ru-RU"/>
    </w:rPr>
  </w:style>
  <w:style w:type="paragraph" w:customStyle="1" w:styleId="tex2stcxspmiddle">
    <w:name w:val="tex2stcxspmiddle"/>
    <w:basedOn w:val="a0"/>
    <w:uiPriority w:val="99"/>
    <w:qFormat/>
    <w:rsid w:val="00217178"/>
    <w:pPr>
      <w:spacing w:beforeAutospacing="1" w:afterAutospacing="1"/>
    </w:pPr>
    <w:rPr>
      <w:color w:val="000000"/>
    </w:rPr>
  </w:style>
  <w:style w:type="paragraph" w:customStyle="1" w:styleId="tex2stcxsplast">
    <w:name w:val="tex2stcxsplast"/>
    <w:basedOn w:val="a0"/>
    <w:uiPriority w:val="99"/>
    <w:qFormat/>
    <w:rsid w:val="00217178"/>
    <w:pPr>
      <w:spacing w:beforeAutospacing="1" w:afterAutospacing="1"/>
    </w:pPr>
    <w:rPr>
      <w:color w:val="000000"/>
    </w:rPr>
  </w:style>
  <w:style w:type="paragraph" w:customStyle="1" w:styleId="tex2st">
    <w:name w:val="tex2st"/>
    <w:basedOn w:val="a0"/>
    <w:uiPriority w:val="99"/>
    <w:qFormat/>
    <w:rsid w:val="00217178"/>
    <w:pPr>
      <w:spacing w:beforeAutospacing="1" w:afterAutospacing="1"/>
    </w:pPr>
    <w:rPr>
      <w:color w:val="000000"/>
    </w:rPr>
  </w:style>
  <w:style w:type="character" w:customStyle="1" w:styleId="310">
    <w:name w:val="Основной текст с отступом 3 Знак1"/>
    <w:basedOn w:val="a1"/>
    <w:rsid w:val="00217178"/>
    <w:rPr>
      <w:rFonts w:ascii="Mangal" w:eastAsia="Tahoma" w:hAnsi="Mangal" w:cs="Liberation Sans"/>
      <w:color w:val="000000"/>
      <w:sz w:val="16"/>
      <w:szCs w:val="16"/>
    </w:rPr>
  </w:style>
  <w:style w:type="paragraph" w:styleId="35">
    <w:name w:val="Body Text 3"/>
    <w:basedOn w:val="a0"/>
    <w:link w:val="311"/>
    <w:qFormat/>
    <w:rsid w:val="00217178"/>
    <w:pPr>
      <w:spacing w:after="120"/>
    </w:pPr>
    <w:rPr>
      <w:color w:val="000000"/>
      <w:sz w:val="16"/>
      <w:szCs w:val="16"/>
    </w:rPr>
  </w:style>
  <w:style w:type="character" w:customStyle="1" w:styleId="311">
    <w:name w:val="Основной текст 3 Знак1"/>
    <w:basedOn w:val="a1"/>
    <w:link w:val="35"/>
    <w:rsid w:val="00217178"/>
    <w:rPr>
      <w:rFonts w:ascii="Times New Roman" w:eastAsia="Times New Roman" w:hAnsi="Times New Roman" w:cs="Times New Roman"/>
      <w:color w:val="000000"/>
      <w:sz w:val="16"/>
      <w:szCs w:val="16"/>
      <w:lang w:eastAsia="ru-RU"/>
    </w:rPr>
  </w:style>
  <w:style w:type="paragraph" w:styleId="affa">
    <w:name w:val="List Bullet"/>
    <w:basedOn w:val="a0"/>
    <w:qFormat/>
    <w:rsid w:val="00217178"/>
    <w:rPr>
      <w:rFonts w:eastAsia="Calibri"/>
      <w:color w:val="000000"/>
      <w:sz w:val="28"/>
      <w:szCs w:val="20"/>
    </w:rPr>
  </w:style>
  <w:style w:type="paragraph" w:customStyle="1" w:styleId="affb">
    <w:name w:val="Знак"/>
    <w:basedOn w:val="a0"/>
    <w:qFormat/>
    <w:rsid w:val="00217178"/>
    <w:pPr>
      <w:spacing w:line="240" w:lineRule="exact"/>
      <w:jc w:val="both"/>
    </w:pPr>
    <w:rPr>
      <w:color w:val="000000"/>
      <w:lang w:val="en-US" w:eastAsia="en-US"/>
    </w:rPr>
  </w:style>
  <w:style w:type="character" w:customStyle="1" w:styleId="1f0">
    <w:name w:val="Название Знак1"/>
    <w:basedOn w:val="a1"/>
    <w:rsid w:val="00217178"/>
    <w:rPr>
      <w:rFonts w:ascii="Times New Roman" w:eastAsia="Times New Roman" w:hAnsi="Times New Roman" w:cs="Times New Roman"/>
      <w:color w:val="000000"/>
      <w:sz w:val="28"/>
      <w:szCs w:val="20"/>
      <w:lang w:eastAsia="ru-RU"/>
    </w:rPr>
  </w:style>
  <w:style w:type="character" w:customStyle="1" w:styleId="1f1">
    <w:name w:val="Основной текст с отступом Знак1"/>
    <w:basedOn w:val="a1"/>
    <w:rsid w:val="00217178"/>
    <w:rPr>
      <w:rFonts w:ascii="Times New Roman" w:eastAsia="Times New Roman" w:hAnsi="Times New Roman" w:cs="Times New Roman"/>
      <w:color w:val="000000"/>
      <w:sz w:val="28"/>
      <w:szCs w:val="20"/>
      <w:lang w:eastAsia="ru-RU"/>
    </w:rPr>
  </w:style>
  <w:style w:type="character" w:customStyle="1" w:styleId="1f2">
    <w:name w:val="Верхний колонтитул Знак1"/>
    <w:basedOn w:val="a1"/>
    <w:uiPriority w:val="99"/>
    <w:rsid w:val="00217178"/>
    <w:rPr>
      <w:rFonts w:ascii="Times New Roman" w:eastAsia="Times New Roman" w:hAnsi="Times New Roman" w:cs="Times New Roman"/>
      <w:color w:val="000000"/>
      <w:sz w:val="28"/>
      <w:szCs w:val="24"/>
      <w:lang w:eastAsia="ru-RU"/>
    </w:rPr>
  </w:style>
  <w:style w:type="character" w:customStyle="1" w:styleId="1f3">
    <w:name w:val="Нижний колонтитул Знак1"/>
    <w:basedOn w:val="a1"/>
    <w:rsid w:val="00217178"/>
    <w:rPr>
      <w:rFonts w:ascii="Times New Roman" w:eastAsia="Times New Roman" w:hAnsi="Times New Roman" w:cs="Times New Roman"/>
      <w:color w:val="000000"/>
      <w:sz w:val="28"/>
      <w:szCs w:val="24"/>
      <w:lang w:eastAsia="ru-RU"/>
    </w:rPr>
  </w:style>
  <w:style w:type="paragraph" w:customStyle="1" w:styleId="affc">
    <w:name w:val="для проектов"/>
    <w:basedOn w:val="a0"/>
    <w:semiHidden/>
    <w:qFormat/>
    <w:rsid w:val="00217178"/>
    <w:pPr>
      <w:spacing w:line="360" w:lineRule="auto"/>
      <w:ind w:firstLine="709"/>
      <w:jc w:val="both"/>
    </w:pPr>
    <w:rPr>
      <w:color w:val="000000"/>
      <w:sz w:val="28"/>
      <w:szCs w:val="20"/>
    </w:rPr>
  </w:style>
  <w:style w:type="paragraph" w:customStyle="1" w:styleId="BodyText21">
    <w:name w:val="Body Text 2.Мой Заголовок 1"/>
    <w:qFormat/>
    <w:rsid w:val="00217178"/>
    <w:pPr>
      <w:spacing w:after="0" w:line="240" w:lineRule="auto"/>
      <w:ind w:firstLine="709"/>
      <w:jc w:val="both"/>
    </w:pPr>
    <w:rPr>
      <w:rFonts w:ascii="Times New Roman" w:eastAsia="Times New Roman" w:hAnsi="Times New Roman" w:cs="Times New Roman"/>
      <w:color w:val="00000A"/>
      <w:sz w:val="28"/>
      <w:szCs w:val="20"/>
      <w:lang w:eastAsia="ru-RU"/>
    </w:rPr>
  </w:style>
  <w:style w:type="paragraph" w:customStyle="1" w:styleId="1f4">
    <w:name w:val="Название1"/>
    <w:qFormat/>
    <w:rsid w:val="00217178"/>
    <w:pPr>
      <w:spacing w:after="0" w:line="240" w:lineRule="auto"/>
      <w:jc w:val="center"/>
    </w:pPr>
    <w:rPr>
      <w:rFonts w:ascii="Arial" w:eastAsia="Times New Roman" w:hAnsi="Arial" w:cs="Times New Roman"/>
      <w:color w:val="00000A"/>
      <w:sz w:val="24"/>
      <w:szCs w:val="20"/>
      <w:lang w:eastAsia="ru-RU"/>
    </w:rPr>
  </w:style>
  <w:style w:type="paragraph" w:customStyle="1" w:styleId="312">
    <w:name w:val="Основной текст 31"/>
    <w:basedOn w:val="1d"/>
    <w:qFormat/>
    <w:rsid w:val="00217178"/>
    <w:pPr>
      <w:jc w:val="left"/>
    </w:pPr>
    <w:rPr>
      <w:rFonts w:ascii="Arial" w:hAnsi="Arial"/>
      <w:color w:val="FF0000"/>
    </w:rPr>
  </w:style>
  <w:style w:type="paragraph" w:styleId="36">
    <w:name w:val="toc 3"/>
    <w:aliases w:val="Оглавление 3 Знак,Оглавление 3 Знак Знак,Оглавление 3 Знак Знак Знак,Оглавление 3 Знак Знак Знак Знак,Оглавление 3 Знак Знак Знак Знак Знак,Оглавление 3 Знак Знак Знак Знак Знак Знак,Оглавление 3 Знак Знак Знак Знак Знак Знак Знак"/>
    <w:basedOn w:val="a0"/>
    <w:link w:val="36"/>
    <w:autoRedefine/>
    <w:rsid w:val="00217178"/>
    <w:pPr>
      <w:widowControl w:val="0"/>
      <w:spacing w:line="360" w:lineRule="exact"/>
      <w:ind w:firstLine="709"/>
      <w:jc w:val="both"/>
    </w:pPr>
    <w:rPr>
      <w:color w:val="000000"/>
      <w:szCs w:val="30"/>
    </w:rPr>
  </w:style>
  <w:style w:type="paragraph" w:customStyle="1" w:styleId="---">
    <w:name w:val="---"/>
    <w:basedOn w:val="a0"/>
    <w:qFormat/>
    <w:rsid w:val="00217178"/>
    <w:rPr>
      <w:color w:val="000000"/>
      <w:szCs w:val="20"/>
    </w:rPr>
  </w:style>
  <w:style w:type="character" w:customStyle="1" w:styleId="214">
    <w:name w:val="Основной текст 2 Знак1"/>
    <w:basedOn w:val="a1"/>
    <w:rsid w:val="00217178"/>
    <w:rPr>
      <w:rFonts w:ascii="Times New Roman" w:eastAsia="Times New Roman" w:hAnsi="Times New Roman" w:cs="Times New Roman"/>
      <w:b/>
      <w:color w:val="000000"/>
      <w:sz w:val="28"/>
      <w:szCs w:val="24"/>
      <w:lang w:eastAsia="ru-RU"/>
    </w:rPr>
  </w:style>
  <w:style w:type="character" w:customStyle="1" w:styleId="1f5">
    <w:name w:val="Текст выноски Знак1"/>
    <w:basedOn w:val="a1"/>
    <w:uiPriority w:val="99"/>
    <w:rsid w:val="00217178"/>
    <w:rPr>
      <w:rFonts w:ascii="Tahoma" w:eastAsia="Times New Roman" w:hAnsi="Tahoma" w:cs="Tahoma"/>
      <w:color w:val="000000"/>
      <w:sz w:val="16"/>
      <w:szCs w:val="16"/>
      <w:lang w:eastAsia="ru-RU"/>
    </w:rPr>
  </w:style>
  <w:style w:type="paragraph" w:customStyle="1" w:styleId="1f6">
    <w:name w:val="Знак1"/>
    <w:basedOn w:val="a0"/>
    <w:qFormat/>
    <w:rsid w:val="00217178"/>
    <w:pPr>
      <w:widowControl w:val="0"/>
      <w:spacing w:beforeAutospacing="1" w:afterAutospacing="1" w:line="360" w:lineRule="atLeast"/>
      <w:jc w:val="both"/>
      <w:textAlignment w:val="baseline"/>
    </w:pPr>
    <w:rPr>
      <w:rFonts w:ascii="Tahoma" w:hAnsi="Tahoma" w:cs="Tahoma"/>
      <w:color w:val="000000"/>
      <w:sz w:val="20"/>
      <w:szCs w:val="20"/>
      <w:lang w:val="en-US" w:eastAsia="en-US"/>
    </w:rPr>
  </w:style>
  <w:style w:type="paragraph" w:customStyle="1" w:styleId="affd">
    <w:name w:val="ОТСТУП"/>
    <w:basedOn w:val="a0"/>
    <w:qFormat/>
    <w:rsid w:val="00217178"/>
    <w:pPr>
      <w:widowControl w:val="0"/>
      <w:ind w:firstLine="709"/>
      <w:jc w:val="center"/>
    </w:pPr>
    <w:rPr>
      <w:color w:val="000000"/>
    </w:rPr>
  </w:style>
  <w:style w:type="paragraph" w:customStyle="1" w:styleId="affe">
    <w:name w:val="Содержимое таблицы"/>
    <w:basedOn w:val="a0"/>
    <w:qFormat/>
    <w:rsid w:val="00217178"/>
    <w:pPr>
      <w:spacing w:line="200" w:lineRule="atLeast"/>
    </w:pPr>
    <w:rPr>
      <w:rFonts w:ascii="Mangal" w:eastAsia="Tahoma" w:hAnsi="Mangal" w:cs="Liberation Sans"/>
      <w:color w:val="000000"/>
      <w:sz w:val="36"/>
      <w:lang w:eastAsia="en-US"/>
    </w:rPr>
  </w:style>
  <w:style w:type="paragraph" w:customStyle="1" w:styleId="afff">
    <w:name w:val="Заголовок таблицы"/>
    <w:basedOn w:val="affe"/>
    <w:qFormat/>
    <w:rsid w:val="00217178"/>
  </w:style>
  <w:style w:type="paragraph" w:customStyle="1" w:styleId="afff0">
    <w:name w:val="Объект со стрелкой"/>
    <w:basedOn w:val="a0"/>
    <w:qFormat/>
    <w:rsid w:val="00217178"/>
    <w:pPr>
      <w:spacing w:line="200" w:lineRule="atLeast"/>
    </w:pPr>
    <w:rPr>
      <w:rFonts w:ascii="Mangal" w:eastAsia="Tahoma" w:hAnsi="Mangal" w:cs="Liberation Sans"/>
      <w:color w:val="000000"/>
      <w:sz w:val="36"/>
      <w:lang w:eastAsia="en-US"/>
    </w:rPr>
  </w:style>
  <w:style w:type="paragraph" w:customStyle="1" w:styleId="afff1">
    <w:name w:val="Объект с тенью"/>
    <w:basedOn w:val="a0"/>
    <w:qFormat/>
    <w:rsid w:val="00217178"/>
    <w:pPr>
      <w:spacing w:line="200" w:lineRule="atLeast"/>
    </w:pPr>
    <w:rPr>
      <w:rFonts w:ascii="Mangal" w:eastAsia="Tahoma" w:hAnsi="Mangal" w:cs="Liberation Sans"/>
      <w:color w:val="000000"/>
      <w:sz w:val="36"/>
      <w:lang w:eastAsia="en-US"/>
    </w:rPr>
  </w:style>
  <w:style w:type="paragraph" w:customStyle="1" w:styleId="afff2">
    <w:name w:val="Объект без заливки"/>
    <w:basedOn w:val="a0"/>
    <w:qFormat/>
    <w:rsid w:val="00217178"/>
    <w:pPr>
      <w:spacing w:line="200" w:lineRule="atLeast"/>
    </w:pPr>
    <w:rPr>
      <w:rFonts w:ascii="Mangal" w:eastAsia="Tahoma" w:hAnsi="Mangal" w:cs="Liberation Sans"/>
      <w:color w:val="000000"/>
      <w:sz w:val="36"/>
      <w:lang w:eastAsia="en-US"/>
    </w:rPr>
  </w:style>
  <w:style w:type="paragraph" w:customStyle="1" w:styleId="afff3">
    <w:name w:val="Объект без заливки и линий"/>
    <w:basedOn w:val="a0"/>
    <w:qFormat/>
    <w:rsid w:val="00217178"/>
    <w:pPr>
      <w:spacing w:line="200" w:lineRule="atLeast"/>
    </w:pPr>
    <w:rPr>
      <w:rFonts w:ascii="Mangal" w:eastAsia="Tahoma" w:hAnsi="Mangal" w:cs="Liberation Sans"/>
      <w:color w:val="000000"/>
      <w:sz w:val="36"/>
      <w:lang w:eastAsia="en-US"/>
    </w:rPr>
  </w:style>
  <w:style w:type="paragraph" w:customStyle="1" w:styleId="afff4">
    <w:name w:val="Выравнивание текста по ширине"/>
    <w:basedOn w:val="a0"/>
    <w:qFormat/>
    <w:rsid w:val="00217178"/>
    <w:pPr>
      <w:spacing w:line="200" w:lineRule="atLeast"/>
    </w:pPr>
    <w:rPr>
      <w:rFonts w:ascii="Mangal" w:eastAsia="Tahoma" w:hAnsi="Mangal" w:cs="Liberation Sans"/>
      <w:color w:val="000000"/>
      <w:sz w:val="36"/>
      <w:lang w:eastAsia="en-US"/>
    </w:rPr>
  </w:style>
  <w:style w:type="paragraph" w:customStyle="1" w:styleId="1f7">
    <w:name w:val="Название 1"/>
    <w:basedOn w:val="a0"/>
    <w:qFormat/>
    <w:rsid w:val="00217178"/>
    <w:pPr>
      <w:spacing w:line="200" w:lineRule="atLeast"/>
      <w:jc w:val="center"/>
    </w:pPr>
    <w:rPr>
      <w:rFonts w:ascii="Mangal" w:eastAsia="Tahoma" w:hAnsi="Mangal" w:cs="Liberation Sans"/>
      <w:color w:val="000000"/>
      <w:sz w:val="36"/>
      <w:lang w:eastAsia="en-US"/>
    </w:rPr>
  </w:style>
  <w:style w:type="paragraph" w:customStyle="1" w:styleId="29">
    <w:name w:val="Название 2"/>
    <w:basedOn w:val="a0"/>
    <w:qFormat/>
    <w:rsid w:val="00217178"/>
    <w:pPr>
      <w:spacing w:before="57" w:after="57" w:line="200" w:lineRule="atLeast"/>
      <w:ind w:right="113"/>
      <w:jc w:val="center"/>
    </w:pPr>
    <w:rPr>
      <w:b/>
      <w:sz w:val="28"/>
    </w:rPr>
  </w:style>
  <w:style w:type="paragraph" w:customStyle="1" w:styleId="afff5">
    <w:name w:val="Размерная линия"/>
    <w:basedOn w:val="a0"/>
    <w:qFormat/>
    <w:rsid w:val="00217178"/>
    <w:pPr>
      <w:spacing w:line="200" w:lineRule="atLeast"/>
    </w:pPr>
    <w:rPr>
      <w:rFonts w:ascii="Mangal" w:eastAsia="Tahoma" w:hAnsi="Mangal" w:cs="Liberation Sans"/>
      <w:color w:val="000000"/>
      <w:sz w:val="36"/>
      <w:lang w:eastAsia="en-US"/>
    </w:rPr>
  </w:style>
  <w:style w:type="paragraph" w:customStyle="1" w:styleId="LTGliederung1">
    <w:name w:val="Заголовок и объект~LT~Gliederung 1"/>
    <w:qFormat/>
    <w:rsid w:val="00217178"/>
    <w:pPr>
      <w:spacing w:before="283" w:after="0" w:line="200" w:lineRule="atLeast"/>
    </w:pPr>
    <w:rPr>
      <w:rFonts w:ascii="Mangal" w:eastAsia="Tahoma" w:hAnsi="Mangal" w:cs="Liberation Sans"/>
      <w:color w:val="FFFFFF"/>
      <w:sz w:val="42"/>
      <w:szCs w:val="24"/>
    </w:rPr>
  </w:style>
  <w:style w:type="paragraph" w:customStyle="1" w:styleId="LTGliederung2">
    <w:name w:val="Заголовок и объект~LT~Gliederung 2"/>
    <w:basedOn w:val="LTGliederung1"/>
    <w:qFormat/>
    <w:rsid w:val="00217178"/>
    <w:pPr>
      <w:spacing w:before="227"/>
    </w:pPr>
    <w:rPr>
      <w:sz w:val="34"/>
    </w:rPr>
  </w:style>
  <w:style w:type="paragraph" w:customStyle="1" w:styleId="LTGliederung3">
    <w:name w:val="Заголовок и объект~LT~Gliederung 3"/>
    <w:basedOn w:val="LTGliederung2"/>
    <w:qFormat/>
    <w:rsid w:val="00217178"/>
    <w:pPr>
      <w:spacing w:before="170"/>
    </w:pPr>
    <w:rPr>
      <w:sz w:val="32"/>
    </w:rPr>
  </w:style>
  <w:style w:type="paragraph" w:customStyle="1" w:styleId="LTGliederung4">
    <w:name w:val="Заголовок и объект~LT~Gliederung 4"/>
    <w:basedOn w:val="LTGliederung3"/>
    <w:qFormat/>
    <w:rsid w:val="00217178"/>
    <w:pPr>
      <w:spacing w:before="113"/>
    </w:pPr>
    <w:rPr>
      <w:sz w:val="30"/>
    </w:rPr>
  </w:style>
  <w:style w:type="paragraph" w:customStyle="1" w:styleId="LTGliederung5">
    <w:name w:val="Заголовок и объект~LT~Gliederung 5"/>
    <w:basedOn w:val="LTGliederung4"/>
    <w:qFormat/>
    <w:rsid w:val="00217178"/>
    <w:pPr>
      <w:spacing w:before="57"/>
    </w:pPr>
    <w:rPr>
      <w:sz w:val="40"/>
    </w:rPr>
  </w:style>
  <w:style w:type="paragraph" w:customStyle="1" w:styleId="LTGliederung6">
    <w:name w:val="Заголовок и объект~LT~Gliederung 6"/>
    <w:basedOn w:val="LTGliederung5"/>
    <w:qFormat/>
    <w:rsid w:val="00217178"/>
  </w:style>
  <w:style w:type="paragraph" w:customStyle="1" w:styleId="LTGliederung7">
    <w:name w:val="Заголовок и объект~LT~Gliederung 7"/>
    <w:basedOn w:val="LTGliederung6"/>
    <w:qFormat/>
    <w:rsid w:val="00217178"/>
  </w:style>
  <w:style w:type="paragraph" w:customStyle="1" w:styleId="LTGliederung8">
    <w:name w:val="Заголовок и объект~LT~Gliederung 8"/>
    <w:basedOn w:val="LTGliederung7"/>
    <w:qFormat/>
    <w:rsid w:val="00217178"/>
  </w:style>
  <w:style w:type="paragraph" w:customStyle="1" w:styleId="LTGliederung9">
    <w:name w:val="Заголовок и объект~LT~Gliederung 9"/>
    <w:basedOn w:val="LTGliederung8"/>
    <w:qFormat/>
    <w:rsid w:val="00217178"/>
  </w:style>
  <w:style w:type="paragraph" w:customStyle="1" w:styleId="LTTitel">
    <w:name w:val="Заголовок и объект~LT~Titel"/>
    <w:qFormat/>
    <w:rsid w:val="00217178"/>
    <w:pPr>
      <w:spacing w:after="0" w:line="200" w:lineRule="atLeast"/>
    </w:pPr>
    <w:rPr>
      <w:rFonts w:ascii="Mangal" w:eastAsia="Tahoma" w:hAnsi="Mangal" w:cs="Liberation Sans"/>
      <w:color w:val="FFFFFF"/>
      <w:sz w:val="36"/>
      <w:szCs w:val="24"/>
    </w:rPr>
  </w:style>
  <w:style w:type="paragraph" w:customStyle="1" w:styleId="LTUntertitel">
    <w:name w:val="Заголовок и объект~LT~Untertitel"/>
    <w:qFormat/>
    <w:rsid w:val="00217178"/>
    <w:pPr>
      <w:spacing w:after="0" w:line="240" w:lineRule="auto"/>
      <w:jc w:val="center"/>
    </w:pPr>
    <w:rPr>
      <w:rFonts w:ascii="Mangal" w:eastAsia="Tahoma" w:hAnsi="Mangal" w:cs="Liberation Sans"/>
      <w:color w:val="000000"/>
      <w:sz w:val="64"/>
      <w:szCs w:val="24"/>
    </w:rPr>
  </w:style>
  <w:style w:type="paragraph" w:customStyle="1" w:styleId="LTNotizen">
    <w:name w:val="Заголовок и объект~LT~Notizen"/>
    <w:qFormat/>
    <w:rsid w:val="00217178"/>
    <w:pPr>
      <w:spacing w:after="0" w:line="240" w:lineRule="auto"/>
      <w:ind w:left="340" w:hanging="340"/>
    </w:pPr>
    <w:rPr>
      <w:rFonts w:ascii="Mangal" w:eastAsia="Tahoma" w:hAnsi="Mangal" w:cs="Liberation Sans"/>
      <w:color w:val="000000"/>
      <w:sz w:val="40"/>
      <w:szCs w:val="24"/>
    </w:rPr>
  </w:style>
  <w:style w:type="paragraph" w:customStyle="1" w:styleId="LTHintergrundobjekte">
    <w:name w:val="Заголовок и объект~LT~Hintergrundobjekte"/>
    <w:qFormat/>
    <w:rsid w:val="00217178"/>
    <w:pPr>
      <w:spacing w:after="0" w:line="240" w:lineRule="auto"/>
    </w:pPr>
    <w:rPr>
      <w:rFonts w:ascii="Liberation Serif" w:eastAsia="Tahoma" w:hAnsi="Liberation Serif" w:cs="Liberation Sans"/>
      <w:color w:val="00000A"/>
      <w:sz w:val="24"/>
      <w:szCs w:val="24"/>
    </w:rPr>
  </w:style>
  <w:style w:type="paragraph" w:customStyle="1" w:styleId="LTHintergrund">
    <w:name w:val="Заголовок и объект~LT~Hintergrund"/>
    <w:qFormat/>
    <w:rsid w:val="00217178"/>
    <w:pPr>
      <w:spacing w:after="0" w:line="240" w:lineRule="auto"/>
    </w:pPr>
    <w:rPr>
      <w:rFonts w:ascii="Liberation Serif" w:eastAsia="Tahoma" w:hAnsi="Liberation Serif" w:cs="Liberation Sans"/>
      <w:color w:val="00000A"/>
      <w:sz w:val="24"/>
      <w:szCs w:val="24"/>
    </w:rPr>
  </w:style>
  <w:style w:type="paragraph" w:customStyle="1" w:styleId="default0">
    <w:name w:val="default"/>
    <w:qFormat/>
    <w:rsid w:val="00217178"/>
    <w:pPr>
      <w:spacing w:after="0" w:line="200" w:lineRule="atLeast"/>
    </w:pPr>
    <w:rPr>
      <w:rFonts w:ascii="Mangal" w:eastAsia="Tahoma" w:hAnsi="Mangal" w:cs="Liberation Sans"/>
      <w:color w:val="000000"/>
      <w:sz w:val="36"/>
      <w:szCs w:val="24"/>
    </w:rPr>
  </w:style>
  <w:style w:type="paragraph" w:customStyle="1" w:styleId="gray1">
    <w:name w:val="gray1"/>
    <w:basedOn w:val="default0"/>
    <w:qFormat/>
    <w:rsid w:val="00217178"/>
  </w:style>
  <w:style w:type="paragraph" w:customStyle="1" w:styleId="gray2">
    <w:name w:val="gray2"/>
    <w:basedOn w:val="default0"/>
    <w:qFormat/>
    <w:rsid w:val="00217178"/>
  </w:style>
  <w:style w:type="paragraph" w:customStyle="1" w:styleId="gray3">
    <w:name w:val="gray3"/>
    <w:basedOn w:val="default0"/>
    <w:qFormat/>
    <w:rsid w:val="00217178"/>
  </w:style>
  <w:style w:type="paragraph" w:customStyle="1" w:styleId="bw1">
    <w:name w:val="bw1"/>
    <w:basedOn w:val="default0"/>
    <w:qFormat/>
    <w:rsid w:val="00217178"/>
  </w:style>
  <w:style w:type="paragraph" w:customStyle="1" w:styleId="bw2">
    <w:name w:val="bw2"/>
    <w:basedOn w:val="default0"/>
    <w:qFormat/>
    <w:rsid w:val="00217178"/>
  </w:style>
  <w:style w:type="paragraph" w:customStyle="1" w:styleId="bw3">
    <w:name w:val="bw3"/>
    <w:basedOn w:val="default0"/>
    <w:qFormat/>
    <w:rsid w:val="00217178"/>
  </w:style>
  <w:style w:type="paragraph" w:customStyle="1" w:styleId="orange1">
    <w:name w:val="orange1"/>
    <w:basedOn w:val="default0"/>
    <w:qFormat/>
    <w:rsid w:val="00217178"/>
  </w:style>
  <w:style w:type="paragraph" w:customStyle="1" w:styleId="orange2">
    <w:name w:val="orange2"/>
    <w:basedOn w:val="default0"/>
    <w:qFormat/>
    <w:rsid w:val="00217178"/>
  </w:style>
  <w:style w:type="paragraph" w:customStyle="1" w:styleId="orange3">
    <w:name w:val="orange3"/>
    <w:basedOn w:val="default0"/>
    <w:qFormat/>
    <w:rsid w:val="00217178"/>
  </w:style>
  <w:style w:type="paragraph" w:customStyle="1" w:styleId="turquoise1">
    <w:name w:val="turquoise1"/>
    <w:basedOn w:val="default0"/>
    <w:qFormat/>
    <w:rsid w:val="00217178"/>
  </w:style>
  <w:style w:type="paragraph" w:customStyle="1" w:styleId="turquoise2">
    <w:name w:val="turquoise2"/>
    <w:basedOn w:val="default0"/>
    <w:qFormat/>
    <w:rsid w:val="00217178"/>
  </w:style>
  <w:style w:type="paragraph" w:customStyle="1" w:styleId="turquoise3">
    <w:name w:val="turquoise3"/>
    <w:basedOn w:val="default0"/>
    <w:qFormat/>
    <w:rsid w:val="00217178"/>
  </w:style>
  <w:style w:type="paragraph" w:customStyle="1" w:styleId="blue1">
    <w:name w:val="blue1"/>
    <w:basedOn w:val="default0"/>
    <w:qFormat/>
    <w:rsid w:val="00217178"/>
  </w:style>
  <w:style w:type="paragraph" w:customStyle="1" w:styleId="blue2">
    <w:name w:val="blue2"/>
    <w:basedOn w:val="default0"/>
    <w:qFormat/>
    <w:rsid w:val="00217178"/>
  </w:style>
  <w:style w:type="paragraph" w:customStyle="1" w:styleId="blue3">
    <w:name w:val="blue3"/>
    <w:basedOn w:val="default0"/>
    <w:qFormat/>
    <w:rsid w:val="00217178"/>
  </w:style>
  <w:style w:type="paragraph" w:customStyle="1" w:styleId="sun1">
    <w:name w:val="sun1"/>
    <w:basedOn w:val="default0"/>
    <w:qFormat/>
    <w:rsid w:val="00217178"/>
  </w:style>
  <w:style w:type="paragraph" w:customStyle="1" w:styleId="sun2">
    <w:name w:val="sun2"/>
    <w:basedOn w:val="default0"/>
    <w:qFormat/>
    <w:rsid w:val="00217178"/>
  </w:style>
  <w:style w:type="paragraph" w:customStyle="1" w:styleId="sun3">
    <w:name w:val="sun3"/>
    <w:basedOn w:val="default0"/>
    <w:qFormat/>
    <w:rsid w:val="00217178"/>
  </w:style>
  <w:style w:type="paragraph" w:customStyle="1" w:styleId="earth1">
    <w:name w:val="earth1"/>
    <w:basedOn w:val="default0"/>
    <w:qFormat/>
    <w:rsid w:val="00217178"/>
  </w:style>
  <w:style w:type="paragraph" w:customStyle="1" w:styleId="earth2">
    <w:name w:val="earth2"/>
    <w:basedOn w:val="default0"/>
    <w:qFormat/>
    <w:rsid w:val="00217178"/>
  </w:style>
  <w:style w:type="paragraph" w:customStyle="1" w:styleId="earth3">
    <w:name w:val="earth3"/>
    <w:basedOn w:val="default0"/>
    <w:qFormat/>
    <w:rsid w:val="00217178"/>
  </w:style>
  <w:style w:type="paragraph" w:customStyle="1" w:styleId="green1">
    <w:name w:val="green1"/>
    <w:basedOn w:val="default0"/>
    <w:qFormat/>
    <w:rsid w:val="00217178"/>
  </w:style>
  <w:style w:type="paragraph" w:customStyle="1" w:styleId="green2">
    <w:name w:val="green2"/>
    <w:basedOn w:val="default0"/>
    <w:qFormat/>
    <w:rsid w:val="00217178"/>
  </w:style>
  <w:style w:type="paragraph" w:customStyle="1" w:styleId="green3">
    <w:name w:val="green3"/>
    <w:basedOn w:val="default0"/>
    <w:qFormat/>
    <w:rsid w:val="00217178"/>
  </w:style>
  <w:style w:type="paragraph" w:customStyle="1" w:styleId="seetang1">
    <w:name w:val="seetang1"/>
    <w:basedOn w:val="default0"/>
    <w:qFormat/>
    <w:rsid w:val="00217178"/>
  </w:style>
  <w:style w:type="paragraph" w:customStyle="1" w:styleId="seetang2">
    <w:name w:val="seetang2"/>
    <w:basedOn w:val="default0"/>
    <w:qFormat/>
    <w:rsid w:val="00217178"/>
  </w:style>
  <w:style w:type="paragraph" w:customStyle="1" w:styleId="seetang3">
    <w:name w:val="seetang3"/>
    <w:basedOn w:val="default0"/>
    <w:qFormat/>
    <w:rsid w:val="00217178"/>
  </w:style>
  <w:style w:type="paragraph" w:customStyle="1" w:styleId="lightblue1">
    <w:name w:val="lightblue1"/>
    <w:basedOn w:val="default0"/>
    <w:qFormat/>
    <w:rsid w:val="00217178"/>
  </w:style>
  <w:style w:type="paragraph" w:customStyle="1" w:styleId="lightblue2">
    <w:name w:val="lightblue2"/>
    <w:basedOn w:val="default0"/>
    <w:qFormat/>
    <w:rsid w:val="00217178"/>
  </w:style>
  <w:style w:type="paragraph" w:customStyle="1" w:styleId="lightblue3">
    <w:name w:val="lightblue3"/>
    <w:basedOn w:val="default0"/>
    <w:qFormat/>
    <w:rsid w:val="00217178"/>
  </w:style>
  <w:style w:type="paragraph" w:customStyle="1" w:styleId="yellow1">
    <w:name w:val="yellow1"/>
    <w:basedOn w:val="default0"/>
    <w:qFormat/>
    <w:rsid w:val="00217178"/>
  </w:style>
  <w:style w:type="paragraph" w:customStyle="1" w:styleId="yellow2">
    <w:name w:val="yellow2"/>
    <w:basedOn w:val="default0"/>
    <w:qFormat/>
    <w:rsid w:val="00217178"/>
  </w:style>
  <w:style w:type="paragraph" w:customStyle="1" w:styleId="yellow3">
    <w:name w:val="yellow3"/>
    <w:basedOn w:val="default0"/>
    <w:qFormat/>
    <w:rsid w:val="00217178"/>
  </w:style>
  <w:style w:type="paragraph" w:customStyle="1" w:styleId="afff6">
    <w:name w:val="Объекты фона"/>
    <w:qFormat/>
    <w:rsid w:val="00217178"/>
    <w:pPr>
      <w:spacing w:after="0" w:line="240" w:lineRule="auto"/>
    </w:pPr>
    <w:rPr>
      <w:rFonts w:ascii="Liberation Serif" w:eastAsia="Tahoma" w:hAnsi="Liberation Serif" w:cs="Liberation Sans"/>
      <w:color w:val="00000A"/>
      <w:sz w:val="24"/>
      <w:szCs w:val="24"/>
    </w:rPr>
  </w:style>
  <w:style w:type="paragraph" w:customStyle="1" w:styleId="afff7">
    <w:name w:val="Фон"/>
    <w:qFormat/>
    <w:rsid w:val="00217178"/>
    <w:pPr>
      <w:spacing w:after="0" w:line="240" w:lineRule="auto"/>
    </w:pPr>
    <w:rPr>
      <w:rFonts w:ascii="Liberation Serif" w:eastAsia="Tahoma" w:hAnsi="Liberation Serif" w:cs="Liberation Sans"/>
      <w:color w:val="00000A"/>
      <w:sz w:val="24"/>
      <w:szCs w:val="24"/>
    </w:rPr>
  </w:style>
  <w:style w:type="paragraph" w:customStyle="1" w:styleId="afff8">
    <w:name w:val="Примечания"/>
    <w:qFormat/>
    <w:rsid w:val="00217178"/>
    <w:pPr>
      <w:spacing w:after="0" w:line="240" w:lineRule="auto"/>
      <w:ind w:left="340" w:hanging="340"/>
    </w:pPr>
    <w:rPr>
      <w:rFonts w:ascii="Mangal" w:eastAsia="Tahoma" w:hAnsi="Mangal" w:cs="Liberation Sans"/>
      <w:color w:val="000000"/>
      <w:sz w:val="40"/>
      <w:szCs w:val="24"/>
    </w:rPr>
  </w:style>
  <w:style w:type="paragraph" w:customStyle="1" w:styleId="1f8">
    <w:name w:val="Структура 1"/>
    <w:qFormat/>
    <w:rsid w:val="00217178"/>
    <w:pPr>
      <w:spacing w:before="283" w:after="0" w:line="200" w:lineRule="atLeast"/>
    </w:pPr>
    <w:rPr>
      <w:rFonts w:ascii="Mangal" w:eastAsia="Tahoma" w:hAnsi="Mangal" w:cs="Liberation Sans"/>
      <w:color w:val="FFFFFF"/>
      <w:sz w:val="42"/>
      <w:szCs w:val="24"/>
    </w:rPr>
  </w:style>
  <w:style w:type="paragraph" w:customStyle="1" w:styleId="2a">
    <w:name w:val="Структура 2"/>
    <w:basedOn w:val="1f8"/>
    <w:qFormat/>
    <w:rsid w:val="00217178"/>
    <w:pPr>
      <w:spacing w:before="227"/>
    </w:pPr>
    <w:rPr>
      <w:sz w:val="34"/>
    </w:rPr>
  </w:style>
  <w:style w:type="paragraph" w:customStyle="1" w:styleId="42">
    <w:name w:val="Структура 4"/>
    <w:qFormat/>
    <w:rsid w:val="00217178"/>
    <w:pPr>
      <w:spacing w:before="113" w:after="0" w:line="200" w:lineRule="atLeast"/>
    </w:pPr>
    <w:rPr>
      <w:rFonts w:ascii="Mangal" w:eastAsia="Tahoma" w:hAnsi="Mangal" w:cs="Liberation Sans"/>
      <w:color w:val="FFFFFF"/>
      <w:sz w:val="30"/>
      <w:szCs w:val="24"/>
    </w:rPr>
  </w:style>
  <w:style w:type="paragraph" w:customStyle="1" w:styleId="52">
    <w:name w:val="Структура 5"/>
    <w:basedOn w:val="42"/>
    <w:qFormat/>
    <w:rsid w:val="00217178"/>
    <w:pPr>
      <w:spacing w:before="57"/>
    </w:pPr>
    <w:rPr>
      <w:sz w:val="40"/>
    </w:rPr>
  </w:style>
  <w:style w:type="paragraph" w:customStyle="1" w:styleId="61">
    <w:name w:val="Структура 6"/>
    <w:basedOn w:val="52"/>
    <w:qFormat/>
    <w:rsid w:val="00217178"/>
  </w:style>
  <w:style w:type="paragraph" w:customStyle="1" w:styleId="7">
    <w:name w:val="Структура 7"/>
    <w:basedOn w:val="61"/>
    <w:qFormat/>
    <w:rsid w:val="00217178"/>
  </w:style>
  <w:style w:type="paragraph" w:customStyle="1" w:styleId="81">
    <w:name w:val="Структура 8"/>
    <w:basedOn w:val="7"/>
    <w:qFormat/>
    <w:rsid w:val="00217178"/>
  </w:style>
  <w:style w:type="paragraph" w:customStyle="1" w:styleId="91">
    <w:name w:val="Структура 9"/>
    <w:basedOn w:val="81"/>
    <w:qFormat/>
    <w:rsid w:val="00217178"/>
  </w:style>
  <w:style w:type="paragraph" w:customStyle="1" w:styleId="LTGliederung10">
    <w:name w:val="Заголовок раздела~LT~Gliederung 1"/>
    <w:qFormat/>
    <w:rsid w:val="00217178"/>
    <w:pPr>
      <w:spacing w:before="283" w:after="0" w:line="200" w:lineRule="atLeast"/>
    </w:pPr>
    <w:rPr>
      <w:rFonts w:ascii="Mangal" w:eastAsia="Tahoma" w:hAnsi="Mangal" w:cs="Liberation Sans"/>
      <w:color w:val="FFFFFF"/>
      <w:sz w:val="42"/>
      <w:szCs w:val="24"/>
    </w:rPr>
  </w:style>
  <w:style w:type="paragraph" w:customStyle="1" w:styleId="LTGliederung20">
    <w:name w:val="Заголовок раздела~LT~Gliederung 2"/>
    <w:basedOn w:val="LTGliederung10"/>
    <w:qFormat/>
    <w:rsid w:val="00217178"/>
    <w:pPr>
      <w:spacing w:before="227"/>
    </w:pPr>
    <w:rPr>
      <w:sz w:val="34"/>
    </w:rPr>
  </w:style>
  <w:style w:type="paragraph" w:customStyle="1" w:styleId="LTGliederung30">
    <w:name w:val="Заголовок раздела~LT~Gliederung 3"/>
    <w:basedOn w:val="LTGliederung20"/>
    <w:qFormat/>
    <w:rsid w:val="00217178"/>
    <w:pPr>
      <w:spacing w:before="170"/>
    </w:pPr>
    <w:rPr>
      <w:sz w:val="32"/>
    </w:rPr>
  </w:style>
  <w:style w:type="paragraph" w:customStyle="1" w:styleId="LTGliederung40">
    <w:name w:val="Заголовок раздела~LT~Gliederung 4"/>
    <w:basedOn w:val="LTGliederung30"/>
    <w:qFormat/>
    <w:rsid w:val="00217178"/>
    <w:pPr>
      <w:spacing w:before="113"/>
    </w:pPr>
    <w:rPr>
      <w:sz w:val="30"/>
    </w:rPr>
  </w:style>
  <w:style w:type="paragraph" w:customStyle="1" w:styleId="LTGliederung50">
    <w:name w:val="Заголовок раздела~LT~Gliederung 5"/>
    <w:basedOn w:val="LTGliederung40"/>
    <w:qFormat/>
    <w:rsid w:val="00217178"/>
    <w:pPr>
      <w:spacing w:before="57"/>
    </w:pPr>
    <w:rPr>
      <w:sz w:val="40"/>
    </w:rPr>
  </w:style>
  <w:style w:type="paragraph" w:customStyle="1" w:styleId="LTGliederung60">
    <w:name w:val="Заголовок раздела~LT~Gliederung 6"/>
    <w:basedOn w:val="LTGliederung50"/>
    <w:qFormat/>
    <w:rsid w:val="00217178"/>
  </w:style>
  <w:style w:type="paragraph" w:customStyle="1" w:styleId="LTGliederung70">
    <w:name w:val="Заголовок раздела~LT~Gliederung 7"/>
    <w:basedOn w:val="LTGliederung60"/>
    <w:qFormat/>
    <w:rsid w:val="00217178"/>
  </w:style>
  <w:style w:type="paragraph" w:customStyle="1" w:styleId="LTGliederung80">
    <w:name w:val="Заголовок раздела~LT~Gliederung 8"/>
    <w:basedOn w:val="LTGliederung70"/>
    <w:qFormat/>
    <w:rsid w:val="00217178"/>
  </w:style>
  <w:style w:type="paragraph" w:customStyle="1" w:styleId="LTGliederung90">
    <w:name w:val="Заголовок раздела~LT~Gliederung 9"/>
    <w:basedOn w:val="LTGliederung80"/>
    <w:qFormat/>
    <w:rsid w:val="00217178"/>
  </w:style>
  <w:style w:type="paragraph" w:customStyle="1" w:styleId="LTTitel0">
    <w:name w:val="Заголовок раздела~LT~Titel"/>
    <w:qFormat/>
    <w:rsid w:val="00217178"/>
    <w:pPr>
      <w:spacing w:after="0" w:line="200" w:lineRule="atLeast"/>
    </w:pPr>
    <w:rPr>
      <w:rFonts w:ascii="Mangal" w:eastAsia="Tahoma" w:hAnsi="Mangal" w:cs="Liberation Sans"/>
      <w:color w:val="FFFFFF"/>
      <w:sz w:val="36"/>
      <w:szCs w:val="24"/>
    </w:rPr>
  </w:style>
  <w:style w:type="paragraph" w:customStyle="1" w:styleId="LTUntertitel0">
    <w:name w:val="Заголовок раздела~LT~Untertitel"/>
    <w:qFormat/>
    <w:rsid w:val="00217178"/>
    <w:pPr>
      <w:spacing w:after="0" w:line="240" w:lineRule="auto"/>
      <w:jc w:val="center"/>
    </w:pPr>
    <w:rPr>
      <w:rFonts w:ascii="Mangal" w:eastAsia="Tahoma" w:hAnsi="Mangal" w:cs="Liberation Sans"/>
      <w:color w:val="000000"/>
      <w:sz w:val="64"/>
      <w:szCs w:val="24"/>
    </w:rPr>
  </w:style>
  <w:style w:type="paragraph" w:customStyle="1" w:styleId="LTNotizen0">
    <w:name w:val="Заголовок раздела~LT~Notizen"/>
    <w:qFormat/>
    <w:rsid w:val="00217178"/>
    <w:pPr>
      <w:spacing w:after="0" w:line="240" w:lineRule="auto"/>
      <w:ind w:left="340" w:hanging="340"/>
    </w:pPr>
    <w:rPr>
      <w:rFonts w:ascii="Mangal" w:eastAsia="Tahoma" w:hAnsi="Mangal" w:cs="Liberation Sans"/>
      <w:color w:val="000000"/>
      <w:sz w:val="40"/>
      <w:szCs w:val="24"/>
    </w:rPr>
  </w:style>
  <w:style w:type="paragraph" w:customStyle="1" w:styleId="LTHintergrundobjekte0">
    <w:name w:val="Заголовок раздела~LT~Hintergrundobjekte"/>
    <w:qFormat/>
    <w:rsid w:val="00217178"/>
    <w:pPr>
      <w:spacing w:after="0" w:line="240" w:lineRule="auto"/>
    </w:pPr>
    <w:rPr>
      <w:rFonts w:ascii="Liberation Serif" w:eastAsia="Tahoma" w:hAnsi="Liberation Serif" w:cs="Liberation Sans"/>
      <w:color w:val="00000A"/>
      <w:sz w:val="24"/>
      <w:szCs w:val="24"/>
    </w:rPr>
  </w:style>
  <w:style w:type="paragraph" w:customStyle="1" w:styleId="LTHintergrund0">
    <w:name w:val="Заголовок раздела~LT~Hintergrund"/>
    <w:qFormat/>
    <w:rsid w:val="00217178"/>
    <w:pPr>
      <w:spacing w:after="0" w:line="240" w:lineRule="auto"/>
    </w:pPr>
    <w:rPr>
      <w:rFonts w:ascii="Liberation Serif" w:eastAsia="Tahoma" w:hAnsi="Liberation Serif" w:cs="Liberation Sans"/>
      <w:color w:val="00000A"/>
      <w:sz w:val="24"/>
      <w:szCs w:val="24"/>
    </w:rPr>
  </w:style>
  <w:style w:type="paragraph" w:customStyle="1" w:styleId="LTGliederung11">
    <w:name w:val="Только заголовок~LT~Gliederung 1"/>
    <w:qFormat/>
    <w:rsid w:val="00217178"/>
    <w:pPr>
      <w:spacing w:before="283" w:after="0" w:line="200" w:lineRule="atLeast"/>
    </w:pPr>
    <w:rPr>
      <w:rFonts w:ascii="Mangal" w:eastAsia="Tahoma" w:hAnsi="Mangal" w:cs="Liberation Sans"/>
      <w:color w:val="FFFFFF"/>
      <w:sz w:val="42"/>
      <w:szCs w:val="24"/>
    </w:rPr>
  </w:style>
  <w:style w:type="paragraph" w:customStyle="1" w:styleId="LTGliederung21">
    <w:name w:val="Только заголовок~LT~Gliederung 2"/>
    <w:basedOn w:val="LTGliederung11"/>
    <w:qFormat/>
    <w:rsid w:val="00217178"/>
    <w:pPr>
      <w:spacing w:before="227"/>
    </w:pPr>
    <w:rPr>
      <w:sz w:val="34"/>
    </w:rPr>
  </w:style>
  <w:style w:type="paragraph" w:customStyle="1" w:styleId="LTGliederung31">
    <w:name w:val="Только заголовок~LT~Gliederung 3"/>
    <w:basedOn w:val="LTGliederung21"/>
    <w:qFormat/>
    <w:rsid w:val="00217178"/>
    <w:pPr>
      <w:spacing w:before="170"/>
    </w:pPr>
    <w:rPr>
      <w:sz w:val="32"/>
    </w:rPr>
  </w:style>
  <w:style w:type="paragraph" w:customStyle="1" w:styleId="LTGliederung41">
    <w:name w:val="Только заголовок~LT~Gliederung 4"/>
    <w:basedOn w:val="LTGliederung31"/>
    <w:qFormat/>
    <w:rsid w:val="00217178"/>
    <w:pPr>
      <w:spacing w:before="113"/>
    </w:pPr>
    <w:rPr>
      <w:sz w:val="30"/>
    </w:rPr>
  </w:style>
  <w:style w:type="paragraph" w:customStyle="1" w:styleId="LTGliederung51">
    <w:name w:val="Только заголовок~LT~Gliederung 5"/>
    <w:basedOn w:val="LTGliederung41"/>
    <w:qFormat/>
    <w:rsid w:val="00217178"/>
    <w:pPr>
      <w:spacing w:before="57"/>
    </w:pPr>
    <w:rPr>
      <w:sz w:val="40"/>
    </w:rPr>
  </w:style>
  <w:style w:type="paragraph" w:customStyle="1" w:styleId="LTGliederung61">
    <w:name w:val="Только заголовок~LT~Gliederung 6"/>
    <w:basedOn w:val="LTGliederung51"/>
    <w:qFormat/>
    <w:rsid w:val="00217178"/>
  </w:style>
  <w:style w:type="paragraph" w:customStyle="1" w:styleId="LTGliederung71">
    <w:name w:val="Только заголовок~LT~Gliederung 7"/>
    <w:basedOn w:val="LTGliederung61"/>
    <w:qFormat/>
    <w:rsid w:val="00217178"/>
  </w:style>
  <w:style w:type="paragraph" w:customStyle="1" w:styleId="LTGliederung81">
    <w:name w:val="Только заголовок~LT~Gliederung 8"/>
    <w:basedOn w:val="LTGliederung71"/>
    <w:qFormat/>
    <w:rsid w:val="00217178"/>
  </w:style>
  <w:style w:type="paragraph" w:customStyle="1" w:styleId="LTGliederung91">
    <w:name w:val="Только заголовок~LT~Gliederung 9"/>
    <w:basedOn w:val="LTGliederung81"/>
    <w:qFormat/>
    <w:rsid w:val="00217178"/>
  </w:style>
  <w:style w:type="paragraph" w:customStyle="1" w:styleId="LTTitel1">
    <w:name w:val="Только заголовок~LT~Titel"/>
    <w:qFormat/>
    <w:rsid w:val="00217178"/>
    <w:pPr>
      <w:spacing w:after="0" w:line="200" w:lineRule="atLeast"/>
    </w:pPr>
    <w:rPr>
      <w:rFonts w:ascii="Mangal" w:eastAsia="Tahoma" w:hAnsi="Mangal" w:cs="Liberation Sans"/>
      <w:color w:val="FFFFFF"/>
      <w:sz w:val="36"/>
      <w:szCs w:val="24"/>
    </w:rPr>
  </w:style>
  <w:style w:type="paragraph" w:customStyle="1" w:styleId="LTUntertitel1">
    <w:name w:val="Только заголовок~LT~Untertitel"/>
    <w:qFormat/>
    <w:rsid w:val="00217178"/>
    <w:pPr>
      <w:spacing w:after="0" w:line="240" w:lineRule="auto"/>
      <w:jc w:val="center"/>
    </w:pPr>
    <w:rPr>
      <w:rFonts w:ascii="Mangal" w:eastAsia="Tahoma" w:hAnsi="Mangal" w:cs="Liberation Sans"/>
      <w:color w:val="000000"/>
      <w:sz w:val="64"/>
      <w:szCs w:val="24"/>
    </w:rPr>
  </w:style>
  <w:style w:type="paragraph" w:customStyle="1" w:styleId="LTNotizen1">
    <w:name w:val="Только заголовок~LT~Notizen"/>
    <w:qFormat/>
    <w:rsid w:val="00217178"/>
    <w:pPr>
      <w:spacing w:after="0" w:line="240" w:lineRule="auto"/>
      <w:ind w:left="340" w:hanging="340"/>
    </w:pPr>
    <w:rPr>
      <w:rFonts w:ascii="Mangal" w:eastAsia="Tahoma" w:hAnsi="Mangal" w:cs="Liberation Sans"/>
      <w:color w:val="000000"/>
      <w:sz w:val="40"/>
      <w:szCs w:val="24"/>
    </w:rPr>
  </w:style>
  <w:style w:type="paragraph" w:customStyle="1" w:styleId="LTHintergrundobjekte1">
    <w:name w:val="Только заголовок~LT~Hintergrundobjekte"/>
    <w:qFormat/>
    <w:rsid w:val="00217178"/>
    <w:pPr>
      <w:spacing w:after="0" w:line="240" w:lineRule="auto"/>
    </w:pPr>
    <w:rPr>
      <w:rFonts w:ascii="Liberation Serif" w:eastAsia="Tahoma" w:hAnsi="Liberation Serif" w:cs="Liberation Sans"/>
      <w:color w:val="00000A"/>
      <w:sz w:val="24"/>
      <w:szCs w:val="24"/>
    </w:rPr>
  </w:style>
  <w:style w:type="paragraph" w:customStyle="1" w:styleId="LTHintergrund1">
    <w:name w:val="Только заголовок~LT~Hintergrund"/>
    <w:qFormat/>
    <w:rsid w:val="00217178"/>
    <w:pPr>
      <w:spacing w:after="0" w:line="240" w:lineRule="auto"/>
    </w:pPr>
    <w:rPr>
      <w:rFonts w:ascii="Liberation Serif" w:eastAsia="Tahoma" w:hAnsi="Liberation Serif" w:cs="Liberation Sans"/>
      <w:color w:val="00000A"/>
      <w:sz w:val="24"/>
      <w:szCs w:val="24"/>
    </w:rPr>
  </w:style>
  <w:style w:type="paragraph" w:customStyle="1" w:styleId="2b">
    <w:name w:val="Основной текст2"/>
    <w:basedOn w:val="a0"/>
    <w:qFormat/>
    <w:rsid w:val="00217178"/>
    <w:pPr>
      <w:widowControl w:val="0"/>
      <w:shd w:val="clear" w:color="auto" w:fill="FFFFFF"/>
      <w:spacing w:line="326" w:lineRule="exact"/>
    </w:pPr>
    <w:rPr>
      <w:rFonts w:asciiTheme="minorHAnsi" w:eastAsiaTheme="minorHAnsi" w:hAnsiTheme="minorHAnsi" w:cstheme="minorBidi"/>
      <w:color w:val="00000A"/>
      <w:sz w:val="26"/>
      <w:szCs w:val="26"/>
      <w:lang w:eastAsia="en-US"/>
    </w:rPr>
  </w:style>
  <w:style w:type="numbering" w:customStyle="1" w:styleId="WW8Num2">
    <w:name w:val="WW8Num2"/>
    <w:qFormat/>
    <w:rsid w:val="00217178"/>
  </w:style>
  <w:style w:type="numbering" w:customStyle="1" w:styleId="WW8Num36">
    <w:name w:val="WW8Num36"/>
    <w:qFormat/>
    <w:rsid w:val="00217178"/>
  </w:style>
  <w:style w:type="numbering" w:customStyle="1" w:styleId="WW8Num13">
    <w:name w:val="WW8Num13"/>
    <w:qFormat/>
    <w:rsid w:val="00217178"/>
  </w:style>
  <w:style w:type="numbering" w:customStyle="1" w:styleId="WW8Num1">
    <w:name w:val="WW8Num1"/>
    <w:qFormat/>
    <w:rsid w:val="00217178"/>
  </w:style>
  <w:style w:type="table" w:customStyle="1" w:styleId="37">
    <w:name w:val="Сетка таблицы3"/>
    <w:basedOn w:val="a2"/>
    <w:next w:val="ae"/>
    <w:uiPriority w:val="39"/>
    <w:rsid w:val="00217178"/>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9">
    <w:name w:val="Выделение жирным"/>
    <w:qFormat/>
    <w:rsid w:val="00217178"/>
    <w:rPr>
      <w:b/>
      <w:bCs/>
    </w:rPr>
  </w:style>
  <w:style w:type="paragraph" w:customStyle="1" w:styleId="1f9">
    <w:name w:val="Красная строка1"/>
    <w:basedOn w:val="af2"/>
    <w:qFormat/>
    <w:rsid w:val="00217178"/>
    <w:pPr>
      <w:suppressAutoHyphens w:val="0"/>
      <w:spacing w:line="200" w:lineRule="atLeast"/>
    </w:pPr>
    <w:rPr>
      <w:rFonts w:ascii="Mangal" w:eastAsia="Tahoma" w:hAnsi="Mangal" w:cs="Liberation Sans"/>
      <w:color w:val="000000"/>
      <w:sz w:val="36"/>
      <w:lang w:val="ru-RU" w:eastAsia="en-US"/>
    </w:rPr>
  </w:style>
  <w:style w:type="paragraph" w:customStyle="1" w:styleId="afffa">
    <w:name w:val="Знак Знак Знак Знак"/>
    <w:basedOn w:val="a0"/>
    <w:rsid w:val="00217178"/>
    <w:pPr>
      <w:widowControl w:val="0"/>
      <w:adjustRightInd w:val="0"/>
      <w:spacing w:after="160" w:line="240" w:lineRule="exact"/>
      <w:jc w:val="right"/>
    </w:pPr>
    <w:rPr>
      <w:sz w:val="20"/>
      <w:szCs w:val="20"/>
      <w:lang w:val="en-GB" w:eastAsia="en-US"/>
    </w:rPr>
  </w:style>
  <w:style w:type="paragraph" w:customStyle="1" w:styleId="1fa">
    <w:name w:val="Обычный (веб)1"/>
    <w:basedOn w:val="a0"/>
    <w:rsid w:val="00217178"/>
    <w:pPr>
      <w:suppressAutoHyphens/>
      <w:spacing w:before="280" w:after="280" w:line="360" w:lineRule="exact"/>
      <w:ind w:firstLine="709"/>
      <w:jc w:val="both"/>
    </w:pPr>
    <w:rPr>
      <w:sz w:val="28"/>
      <w:szCs w:val="28"/>
    </w:rPr>
  </w:style>
  <w:style w:type="paragraph" w:customStyle="1" w:styleId="docdata">
    <w:name w:val="docdata"/>
    <w:aliases w:val="docy,v5,105180,baiaagaaboqcaaadlo0baau3lqeaaaaaaaaaaaaaaaaaaaaaaaaaaaaaaaaaaaaaaaaaaaaaaaaaaaaaaaaaaaaaaaaaaaaaaaaaaaaaaaaaaaaaaaaaaaaaaaaaaaaaaaaaaaaaaaaaaaaaaaaaaaaaaaaaaaaaaaaaaaaaaaaaaaaaaaaaaaaaaaaaaaaaaaaaaaaaaaaaaaaaaaaaaaaaaaaaaaaaaaaaaa"/>
    <w:basedOn w:val="a0"/>
    <w:rsid w:val="00217178"/>
    <w:pPr>
      <w:spacing w:before="100" w:beforeAutospacing="1" w:after="100" w:afterAutospacing="1"/>
    </w:pPr>
  </w:style>
  <w:style w:type="paragraph" w:customStyle="1" w:styleId="rtecenter">
    <w:name w:val="rtecenter"/>
    <w:basedOn w:val="a0"/>
    <w:rsid w:val="00217178"/>
    <w:pPr>
      <w:spacing w:before="100" w:beforeAutospacing="1" w:after="100" w:afterAutospacing="1"/>
    </w:pPr>
  </w:style>
  <w:style w:type="paragraph" w:customStyle="1" w:styleId="afffb">
    <w:name w:val="Заголовок"/>
    <w:basedOn w:val="a0"/>
    <w:next w:val="af2"/>
    <w:qFormat/>
    <w:rsid w:val="00217178"/>
    <w:pPr>
      <w:keepNext/>
      <w:spacing w:before="240" w:after="120" w:line="259" w:lineRule="auto"/>
    </w:pPr>
    <w:rPr>
      <w:rFonts w:ascii="Liberation Sans" w:eastAsia="Microsoft YaHei" w:hAnsi="Liberation Sans" w:cs="Mangal"/>
      <w:color w:val="00000A"/>
      <w:sz w:val="28"/>
      <w:szCs w:val="28"/>
      <w:lang w:eastAsia="en-US"/>
    </w:rPr>
  </w:style>
  <w:style w:type="character" w:customStyle="1" w:styleId="WW8Num1z1">
    <w:name w:val="WW8Num1z1"/>
    <w:rsid w:val="00217178"/>
  </w:style>
  <w:style w:type="character" w:customStyle="1" w:styleId="WW8Num1z2">
    <w:name w:val="WW8Num1z2"/>
    <w:rsid w:val="00217178"/>
  </w:style>
  <w:style w:type="character" w:customStyle="1" w:styleId="WW8Num1z3">
    <w:name w:val="WW8Num1z3"/>
    <w:rsid w:val="00217178"/>
  </w:style>
  <w:style w:type="character" w:customStyle="1" w:styleId="WW8Num1z4">
    <w:name w:val="WW8Num1z4"/>
    <w:rsid w:val="00217178"/>
  </w:style>
  <w:style w:type="character" w:customStyle="1" w:styleId="WW8Num1z5">
    <w:name w:val="WW8Num1z5"/>
    <w:rsid w:val="00217178"/>
  </w:style>
  <w:style w:type="character" w:customStyle="1" w:styleId="WW8Num1z6">
    <w:name w:val="WW8Num1z6"/>
    <w:rsid w:val="00217178"/>
  </w:style>
  <w:style w:type="character" w:customStyle="1" w:styleId="WW8Num1z7">
    <w:name w:val="WW8Num1z7"/>
    <w:rsid w:val="00217178"/>
  </w:style>
  <w:style w:type="character" w:customStyle="1" w:styleId="WW8Num1z8">
    <w:name w:val="WW8Num1z8"/>
    <w:rsid w:val="00217178"/>
  </w:style>
  <w:style w:type="character" w:customStyle="1" w:styleId="1fb">
    <w:name w:val="Основной шрифт абзаца1"/>
    <w:rsid w:val="00217178"/>
  </w:style>
  <w:style w:type="character" w:customStyle="1" w:styleId="WW8Num3z0">
    <w:name w:val="WW8Num3z0"/>
    <w:rsid w:val="00217178"/>
    <w:rPr>
      <w:rFonts w:ascii="Calibri" w:hAnsi="Calibri" w:cs="Calibri" w:hint="default"/>
      <w:sz w:val="22"/>
      <w:szCs w:val="22"/>
    </w:rPr>
  </w:style>
  <w:style w:type="character" w:customStyle="1" w:styleId="2c">
    <w:name w:val="Основной шрифт абзаца2"/>
    <w:rsid w:val="00217178"/>
  </w:style>
  <w:style w:type="paragraph" w:customStyle="1" w:styleId="1fc">
    <w:name w:val="Указатель1"/>
    <w:basedOn w:val="a0"/>
    <w:rsid w:val="00217178"/>
    <w:pPr>
      <w:suppressLineNumbers/>
      <w:suppressAutoHyphens/>
      <w:spacing w:after="200" w:line="276" w:lineRule="auto"/>
    </w:pPr>
    <w:rPr>
      <w:rFonts w:ascii="Calibri" w:eastAsia="Calibri" w:hAnsi="Calibri" w:cs="Mangal"/>
      <w:sz w:val="22"/>
      <w:szCs w:val="22"/>
      <w:lang w:eastAsia="zh-CN"/>
    </w:rPr>
  </w:style>
  <w:style w:type="paragraph" w:customStyle="1" w:styleId="2d">
    <w:name w:val="Обычный (веб)2"/>
    <w:basedOn w:val="a0"/>
    <w:rsid w:val="00217178"/>
    <w:pPr>
      <w:suppressAutoHyphens/>
      <w:spacing w:before="280" w:after="280" w:line="360" w:lineRule="exact"/>
      <w:ind w:firstLine="709"/>
      <w:jc w:val="both"/>
    </w:pPr>
    <w:rPr>
      <w:sz w:val="28"/>
      <w:szCs w:val="28"/>
    </w:rPr>
  </w:style>
  <w:style w:type="paragraph" w:customStyle="1" w:styleId="afffc">
    <w:name w:val="Нормальный (таблица)"/>
    <w:basedOn w:val="a0"/>
    <w:rsid w:val="00217178"/>
    <w:pPr>
      <w:widowControl w:val="0"/>
      <w:suppressAutoHyphens/>
      <w:spacing w:after="200" w:line="276" w:lineRule="auto"/>
      <w:jc w:val="both"/>
    </w:pPr>
    <w:rPr>
      <w:rFonts w:ascii="Arial" w:eastAsia="font358" w:hAnsi="Arial" w:cs="Arial"/>
      <w:sz w:val="22"/>
      <w:szCs w:val="22"/>
      <w:lang w:eastAsia="zh-CN"/>
    </w:rPr>
  </w:style>
  <w:style w:type="paragraph" w:customStyle="1" w:styleId="1fd">
    <w:name w:val="Без интервала1"/>
    <w:uiPriority w:val="99"/>
    <w:qFormat/>
    <w:rsid w:val="00217178"/>
    <w:pPr>
      <w:suppressAutoHyphens/>
      <w:spacing w:after="0" w:line="240" w:lineRule="auto"/>
    </w:pPr>
    <w:rPr>
      <w:rFonts w:ascii="Calibri" w:eastAsia="Calibri" w:hAnsi="Calibri" w:cs="Calibri"/>
      <w:color w:val="00000A"/>
    </w:rPr>
  </w:style>
  <w:style w:type="character" w:customStyle="1" w:styleId="FontStyle49">
    <w:name w:val="Font Style49"/>
    <w:rsid w:val="00217178"/>
  </w:style>
  <w:style w:type="paragraph" w:customStyle="1" w:styleId="afffd">
    <w:name w:val="Прижатый влево"/>
    <w:basedOn w:val="a0"/>
    <w:next w:val="a0"/>
    <w:rsid w:val="00217178"/>
    <w:pPr>
      <w:widowControl w:val="0"/>
      <w:autoSpaceDE w:val="0"/>
      <w:autoSpaceDN w:val="0"/>
      <w:adjustRightInd w:val="0"/>
    </w:pPr>
    <w:rPr>
      <w:rFonts w:ascii="Arial" w:hAnsi="Arial" w:cs="Arial"/>
    </w:rPr>
  </w:style>
  <w:style w:type="character" w:customStyle="1" w:styleId="afffe">
    <w:name w:val="Цветовое выделение"/>
    <w:rsid w:val="00217178"/>
    <w:rPr>
      <w:b/>
      <w:color w:val="26282F"/>
    </w:rPr>
  </w:style>
  <w:style w:type="paragraph" w:customStyle="1" w:styleId="2e">
    <w:name w:val="Без интервала2"/>
    <w:rsid w:val="00217178"/>
    <w:pPr>
      <w:suppressAutoHyphens/>
      <w:spacing w:after="0" w:line="240" w:lineRule="auto"/>
    </w:pPr>
    <w:rPr>
      <w:rFonts w:ascii="Calibri" w:eastAsia="Calibri" w:hAnsi="Calibri" w:cs="Calibri"/>
      <w:color w:val="00000A"/>
    </w:rPr>
  </w:style>
  <w:style w:type="character" w:customStyle="1" w:styleId="211pt">
    <w:name w:val="Основной текст (2) + 11 pt"/>
    <w:aliases w:val="Полужирный,Основной текст (2) + 9,5 pt,Основной текст (2) + 10"/>
    <w:rsid w:val="00217178"/>
    <w:rPr>
      <w:b/>
      <w:bCs/>
      <w:sz w:val="22"/>
      <w:szCs w:val="22"/>
      <w:shd w:val="clear" w:color="auto" w:fill="FFFFFF"/>
    </w:rPr>
  </w:style>
  <w:style w:type="table" w:customStyle="1" w:styleId="43">
    <w:name w:val="Сетка таблицы4"/>
    <w:basedOn w:val="a2"/>
    <w:next w:val="ae"/>
    <w:uiPriority w:val="59"/>
    <w:rsid w:val="00F00C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annotation text"/>
    <w:basedOn w:val="a0"/>
    <w:link w:val="affff0"/>
    <w:semiHidden/>
    <w:rsid w:val="00F00CE1"/>
    <w:rPr>
      <w:sz w:val="20"/>
      <w:szCs w:val="20"/>
    </w:rPr>
  </w:style>
  <w:style w:type="character" w:customStyle="1" w:styleId="affff0">
    <w:name w:val="Текст примечания Знак"/>
    <w:basedOn w:val="a1"/>
    <w:link w:val="affff"/>
    <w:semiHidden/>
    <w:rsid w:val="00F00CE1"/>
    <w:rPr>
      <w:rFonts w:ascii="Times New Roman" w:eastAsia="Times New Roman" w:hAnsi="Times New Roman" w:cs="Times New Roman"/>
      <w:sz w:val="20"/>
      <w:szCs w:val="20"/>
      <w:lang w:eastAsia="ru-RU"/>
    </w:rPr>
  </w:style>
  <w:style w:type="paragraph" w:customStyle="1" w:styleId="113">
    <w:name w:val="Заголовок 11"/>
    <w:basedOn w:val="a0"/>
    <w:next w:val="af2"/>
    <w:uiPriority w:val="99"/>
    <w:qFormat/>
    <w:rsid w:val="00F00CE1"/>
    <w:pPr>
      <w:widowControl w:val="0"/>
      <w:outlineLvl w:val="0"/>
    </w:pPr>
    <w:rPr>
      <w:rFonts w:ascii="Liberation Serif" w:eastAsia="Segoe UI" w:hAnsi="Liberation Serif" w:cs="Tahoma"/>
      <w:b/>
      <w:bCs/>
      <w:sz w:val="48"/>
      <w:szCs w:val="48"/>
    </w:rPr>
  </w:style>
  <w:style w:type="character" w:customStyle="1" w:styleId="hl">
    <w:name w:val="hl"/>
    <w:qFormat/>
    <w:rsid w:val="00F00CE1"/>
  </w:style>
  <w:style w:type="paragraph" w:customStyle="1" w:styleId="s22">
    <w:name w:val="s_22"/>
    <w:basedOn w:val="a0"/>
    <w:rsid w:val="00F00CE1"/>
    <w:pPr>
      <w:spacing w:before="100" w:beforeAutospacing="1" w:after="100" w:afterAutospacing="1"/>
    </w:pPr>
  </w:style>
  <w:style w:type="character" w:customStyle="1" w:styleId="1fe">
    <w:name w:val="Гиперссылка1"/>
    <w:basedOn w:val="a1"/>
    <w:rsid w:val="00F00CE1"/>
  </w:style>
  <w:style w:type="paragraph" w:customStyle="1" w:styleId="s3">
    <w:name w:val="s_3"/>
    <w:basedOn w:val="a0"/>
    <w:rsid w:val="00F00CE1"/>
    <w:pPr>
      <w:spacing w:before="100" w:beforeAutospacing="1" w:after="100" w:afterAutospacing="1"/>
    </w:pPr>
  </w:style>
  <w:style w:type="table" w:customStyle="1" w:styleId="121">
    <w:name w:val="Сетка таблицы12"/>
    <w:basedOn w:val="a2"/>
    <w:next w:val="ae"/>
    <w:uiPriority w:val="59"/>
    <w:rsid w:val="00F00C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J:\..\..\Admin\&#1052;&#1086;&#1080;%20&#1076;&#1086;&#1082;&#1091;&#1084;&#1077;&#1085;&#1090;&#1099;\&#1087;&#1088;&#1086;&#1075;&#1085;&#1086;&#1079;%20&#1080;%20&#1087;&#1083;&#1072;&#1085;\&#1055;&#1056;&#1054;&#1043;&#1053;&#1054;&#1047;%20&#1048;%20&#1055;&#1051;&#1040;&#1053;%202015\&#1087;&#1088;&#1086;&#1075;&#1085;&#1086;&#1079;2014-2016.doc" TargetMode="External"/><Relationship Id="rId3" Type="http://schemas.openxmlformats.org/officeDocument/2006/relationships/settings" Target="settings.xml"/><Relationship Id="rId7" Type="http://schemas.openxmlformats.org/officeDocument/2006/relationships/hyperlink" Target="consultantplus://offline/ref=DE7C9B099D29AD8D8834A8447D08B1EC12DA7C126EE91380BD1BABE29231A145UAj5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32092</TotalTime>
  <Pages>25</Pages>
  <Words>6847</Words>
  <Characters>39030</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64</cp:revision>
  <cp:lastPrinted>2021-11-22T01:45:00Z</cp:lastPrinted>
  <dcterms:created xsi:type="dcterms:W3CDTF">2018-11-15T06:25:00Z</dcterms:created>
  <dcterms:modified xsi:type="dcterms:W3CDTF">2023-03-06T07:19:00Z</dcterms:modified>
</cp:coreProperties>
</file>